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2024.12.9-2024.12.13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辽宁盛方大药房连锁有限公司华韵水岸分店等2家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13171F9D"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37EE4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C73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A60EB08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辽溪药监械经营备20240084号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BB10E5F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辽宁和颐集成科技有限公司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9B47AC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辽宁省本溪市溪湖区峪前街7号楼2-5号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8AFBD19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2002年分类目录：6801,6802,6803,6804,6805,6806,6807,6808,6809,6810,6812,6813,6815,6816,6820,6821,6822,6823,6824,6825,6826,6827,6828,6830,6831,6832,6834,6841,6845,6854,6855,6856,6857,6863,6864,6865,6866,6870,6877</w:t>
            </w:r>
          </w:p>
          <w:p w14:paraId="5284823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2017年分类目录：01,02,03,04,05,06,07,08,09,10,11,14,15,16,17,18,19,20,21,22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43D7A2E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3A2FCA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刘冬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F839BB5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2024.12.9</w:t>
            </w:r>
          </w:p>
        </w:tc>
      </w:tr>
      <w:tr w14:paraId="0E0987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82F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65522ADB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辽溪药监械经营备20240085号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7ABA5481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辽宁盛方大药房连锁有限公司华韵水岸分店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A9E1D47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辽宁省本溪市桓仁满族自治县桓仁镇向阳街35组9幢单元5号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590BA39F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2002年分类目录：</w:t>
            </w:r>
          </w:p>
          <w:p w14:paraId="34F03F73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6815,6820,6821,6826,6827,6840（诊断试剂不需低温冷藏运输贮存）,6846,6854,6856,6864,6866</w:t>
            </w:r>
          </w:p>
          <w:p w14:paraId="7B60ADE5">
            <w:pPr>
              <w:widowControl/>
              <w:jc w:val="center"/>
              <w:textAlignment w:val="bottom"/>
              <w:rPr>
                <w:rFonts w:hint="default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lang w:val="en-US" w:eastAsia="zh-CN"/>
              </w:rPr>
              <w:t>2017年分类目录：01,02,03,04,05,06,07,08,09,10,11,12,13,14,15,17,18,19,20,21,22,6840（不需冷链运输、贮存</w:t>
            </w: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195B3553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35123EE4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王桂树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 w:val="0"/>
            <w:vAlign w:val="center"/>
          </w:tcPr>
          <w:p w14:paraId="2886FDFE"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sz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lang w:val="en-US" w:eastAsia="zh-CN"/>
              </w:rPr>
              <w:t>2024.12.10</w:t>
            </w:r>
          </w:p>
        </w:tc>
      </w:tr>
    </w:tbl>
    <w:p w14:paraId="5F29B098">
      <w:pPr>
        <w:ind w:firstLine="8360" w:firstLineChars="1900"/>
        <w:jc w:val="both"/>
      </w:pPr>
      <w:bookmarkStart w:id="0" w:name="_GoBack"/>
      <w:bookmarkEnd w:id="0"/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仿宋" w:hAnsi="仿宋" w:eastAsia="仿宋"/>
          <w:sz w:val="48"/>
          <w:szCs w:val="48"/>
          <w:lang w:val="en-US" w:eastAsia="zh-CN"/>
        </w:rPr>
        <w:t>2024.12.9-2024.12.13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624" w:right="720" w:bottom="624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3E07A24"/>
    <w:rsid w:val="05F97663"/>
    <w:rsid w:val="0A36391D"/>
    <w:rsid w:val="0BF760D0"/>
    <w:rsid w:val="1205653D"/>
    <w:rsid w:val="14FD1450"/>
    <w:rsid w:val="19D239FA"/>
    <w:rsid w:val="1AD26B81"/>
    <w:rsid w:val="1DA6021A"/>
    <w:rsid w:val="22470C6B"/>
    <w:rsid w:val="272D5E4B"/>
    <w:rsid w:val="275A1466"/>
    <w:rsid w:val="296E3BCB"/>
    <w:rsid w:val="29B175E9"/>
    <w:rsid w:val="2AB63DC6"/>
    <w:rsid w:val="2CAC7D56"/>
    <w:rsid w:val="340C18C2"/>
    <w:rsid w:val="36443B1B"/>
    <w:rsid w:val="3CA7412B"/>
    <w:rsid w:val="3D8A5CB8"/>
    <w:rsid w:val="41170FCD"/>
    <w:rsid w:val="436823A0"/>
    <w:rsid w:val="44C94B0F"/>
    <w:rsid w:val="46DB7E81"/>
    <w:rsid w:val="48CD01B7"/>
    <w:rsid w:val="49D34965"/>
    <w:rsid w:val="4A720F03"/>
    <w:rsid w:val="4DB369CD"/>
    <w:rsid w:val="502612CB"/>
    <w:rsid w:val="505E00E7"/>
    <w:rsid w:val="56C7422E"/>
    <w:rsid w:val="5C463D02"/>
    <w:rsid w:val="5C6C182D"/>
    <w:rsid w:val="5E1A1A16"/>
    <w:rsid w:val="63C50FC7"/>
    <w:rsid w:val="63D8139E"/>
    <w:rsid w:val="664D5500"/>
    <w:rsid w:val="71C47780"/>
    <w:rsid w:val="74DF05F2"/>
    <w:rsid w:val="768879C7"/>
    <w:rsid w:val="7BA17192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309</Words>
  <Characters>502</Characters>
  <Lines>0</Lines>
  <Paragraphs>0</Paragraphs>
  <TotalTime>0</TotalTime>
  <ScaleCrop>false</ScaleCrop>
  <LinksUpToDate>false</LinksUpToDate>
  <CharactersWithSpaces>694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2024-12-13T01:27:30Z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7D09202B9B054190A409C88EE26B30F1</vt:lpwstr>
  </property>
</Properties>
</file>