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color w:val="666666"/>
          <w:sz w:val="44"/>
          <w:szCs w:val="44"/>
          <w:lang w:val="en-US" w:eastAsia="zh-CN"/>
        </w:rPr>
        <w:t>2024.4.28-2024.4.30</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辽宁天士力大药房连锁有限公司本溪博林分店等47</w:t>
      </w:r>
      <w:bookmarkStart w:id="0" w:name="_GoBack"/>
      <w:bookmarkEnd w:id="0"/>
      <w:r>
        <w:rPr>
          <w:rFonts w:hint="eastAsia" w:ascii="仿宋" w:hAnsi="仿宋" w:eastAsia="仿宋"/>
          <w:color w:val="666666"/>
          <w:sz w:val="32"/>
          <w:szCs w:val="32"/>
          <w:lang w:val="en-US" w:eastAsia="zh-CN"/>
        </w:rPr>
        <w:t>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4</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30</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辽溪药监械经营许20170012号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辽宁天士力大药房连锁有限公司本溪博林分店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辽宁省本溪市明山区地工路7-1A栋1层6号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质量负责人变更为：李玉梅</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spacing w:line="0" w:lineRule="atLeast"/>
              <w:jc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p>
            <w:pPr>
              <w:spacing w:line="0" w:lineRule="atLeast"/>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辽溪药监械经营许20190013号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辽宁天士力大药房连锁有限公司本溪万达广场分店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辽宁省本溪市平山区跃进街本溪万达广场（一层）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于荣</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辽溪药监械经营许20180137号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辽宁天士力大药房连锁有限公司本溪塔东分店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辽宁省本溪市明山区水塔路94栋1层2号</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苗晶杰</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辽溪药监械经营许20160039号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辽宁天士力大药房连锁有限公司本溪河沿分店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辽宁省本溪市溪湖区溪湖东路101栋1层3门1号</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赵丽</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辽溪药监械经营许20170008号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辽宁天士力大药房连锁有限公司本溪佳兆业分店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辽宁省本溪市明山区龙威路1-9栋1层9门、10门</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李雪</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辽溪药监械经营许20160032号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辽宁天士力大药房连锁有限公司本溪如意家园分店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辽宁省本溪市明山区峪明路258-8栋1层1号门市</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李志</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辽溪药监械经营许20160006号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辽宁天士力大药房连锁有限公司本溪观山悦分店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辽宁省本溪市明山区文化路45-4栋-1层1号</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李晓晨</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辽溪药监械经营许20160106号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辽宁天士力大药房连锁有限公司本溪樱桃花园分店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辽宁省本溪市明山区樱花街40栋1层6号</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何桂军</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辽溪药监械经营许20170119号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辽宁天士力大药房连锁有限公司本溪富祥二期分店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本溪市明山区合成路6-8栋1门、6-6A栋2门</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孙桂芹</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辽溪药监械经营许20170210号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辽宁天士力大药房连锁有限公司本溪广裕分店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本溪市平山区广裕路113号1楼</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孟阳</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辽溪药监械经营许20150047号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辽宁天士力大药房连锁有限公司本溪站前分店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本溪市明山区胜利路9栋1层6门</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巩岚</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辽溪药监械经营许20160007号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辽宁天士力大药房连锁有限公司本溪彩屯宏远分店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辽宁省本溪市溪湖区重型街23栋1层2号</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王明久</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辽溪药监械经营许20160005号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辽宁天士力大药房连锁有限公司本溪后湖小桥分店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辽宁省本溪市溪湖区瑞馨佳园1号楼4号门市</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薛林</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辽溪药监械经营许20160037号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辽宁天士力大药房连锁有限公司本溪柳塘分店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本溪市明山区牛心台牛馨佳苑公建18-36栋22#楼1号门市</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孙会兰</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辽溪药监械经营许20150005号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辽宁天士力大药房连锁有限公司本溪西芬分店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本溪市明山区体育路48-1栋1层4号</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乔建</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辽溪药监械经营许20170050号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辽宁天士力大药房连锁有限公司本溪卫峪街分店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辽宁省本溪市明山区翠溪路48-1栋富虹广场一层（华联商厦富虹店一层）</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王洪秀</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辽溪药监械经营许20160058号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辽宁天士力大药房连锁有限公司本溪东芬分店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辽宁省本溪市明山区峪明路19栋2号</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杨世茹</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辽溪药监械经营许20170021号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辽宁天士力大药房连锁有限公司本溪太子城分店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辽宁省本溪市明山区华溪路28栋1至2层7号</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黄鹏</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辽溪药监械经营许20170222号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辽宁天士力大药房连锁有限公司本溪东明分店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本溪市平山区北光路88栋</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石晓芳</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辽溪药监械经营许20170220号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辽宁天士力大药房连锁有限公司本溪建工分店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本溪市平山区金龙泉小区第27幢1-3层1、2、3号房</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宋黎明</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辽溪药监械经营许20170136号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辽宁天士力大药房连锁有限公司本溪美蘭城分店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辽宁省本溪市平山区解放南二路128栋20#号门市、-1层76号</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黄溪洋</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辽溪药监械经营许20170047号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辽宁天士力大药房连锁有限公司本溪南地分店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本溪市平山区南地农贸大厅5号、6号、7号</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于溪</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辽溪药监械经营许20160053号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辽宁天士力大药房连锁有限公司本溪转山分店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本溪市平山区新欣街18栋1层1门</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刘冰</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辽溪药监械经营许20170224号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辽宁天士力大药房连锁有限公司本溪平山分店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本溪市平山区平山路134-1栋1层2号</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唐琦</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辽溪药监械经营许20150042号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辽宁天士力大药房连锁有限公司本溪水塔分店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辽宁省本溪市明山区水塔路55栋1层10号</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王敬华</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辽溪药监械经营许20170123号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辽宁天士力大药房连锁有限公司本溪新立屯分店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辽宁省本溪市明山区文化路104号振华新村11、12号</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刘小乐</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辽溪药监械经营许20170225号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辽宁天士力大药房连锁有限公司本溪银亿分店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辽宁省本溪市明山区峪明路138-14栋6号</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崔红英</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辽溪药监械经营许20160008号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辽宁天士力大药房连锁有限公司本溪牛心台分店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辽宁省本溪市明山区牛心台街道办事处站前街9-3栋2门公建</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于敬</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辽溪药监械经营许20160004号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辽宁天士力大药房连锁有限公司本溪消防分店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辽宁省本溪市明山区西芬路50A栋2层1号</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何黎明</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辽溪药监械经营许20160031号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辽宁天士力大药房连锁有限公司本溪富祥分店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本溪市明山区宏峪街万昌公寓12号</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杨丽萍</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辽溪药监械经营许20170203号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辽宁天士力大药房连锁有限公司本溪小市财富广场分店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辽宁省本溪市本溪满族自治县小市镇文化小区广场C座-19</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高宏</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辽溪药监械经营许20160026号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辽宁天士力大药房连锁有限公司本溪小市分店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本溪满族自治县小市镇迎宾路133#-14</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孙淼</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辽溪药监械经营许20160054号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辽宁天士力大药房连锁有限公司本溪技校分店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本溪市明山区工农街画苑公寓1栋6号</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张雪琴</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辽溪药监械经营许20170048号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辽宁天士力大药房连锁有限公司本溪彩建分店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本溪市溪湖区彩新街彩屯北路源泰家园4号门市房</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陈郊</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辽溪药监械经营许20170124号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辽宁天士力大药房连锁有限公司本溪河西分店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本溪市溪湖区仕仁街1栋和谐佳园1栋4号房</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侯斌</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辽溪药监械经营许20150015号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辽宁天士力大药房连锁有限公司本溪石桥子分店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本溪市溪湖区银石街1-1</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施艳莉</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辽溪药监械经营许20170221号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辽宁天士力大药房连锁有限公司本溪一中街分店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本溪市明山区一中街6-1栋一层3门</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唐连贺</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辽溪药监械经营许20160027号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辽宁天士力大药房连锁有限公司本溪南芬分店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本溪市南芬区站前街</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王太亮</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辽溪药监械经营许20140003号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辽宁天士力大药房连锁有限公司本溪旗舰店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本溪市平山区站前街平山路1号</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李建杰</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辽溪药监械经营许20170009号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辽宁天士力大药房连锁有限公司本溪欧洲城四期分店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辽宁省本溪市明山区地工路14-4栋1层7、8门号房</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李囡楠</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辽溪药监械经营许20170211号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辽宁天士力大药房连锁有限公司本溪欧洲城分店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辽宁省本溪市明山区紫金路71-2栋1门</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代爽</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辽溪药监械经营许20170046号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辽宁天士力大药房连锁有限公司本溪中心店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本溪市平山区立志街锦程公寓左侧公建一层</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李淑红</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辽溪药监械经营许20160059号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辽宁天士力大药房连锁有限公司本溪长江分店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本溪市明山区永胜街长江广场二层公建2#-3</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李红津</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辽溪药监械经营许20160033号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辽宁天士力大药房连锁有限公司本溪育民街分店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辽宁省本溪市明山区育民街1A-1栋1号</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潘春梅</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辽溪药监械经营许20160034号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辽宁天士力大药房连锁有限公司本溪铁运分店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辽宁省本溪市平山区平山路30栋1层1门</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Cs w:val="21"/>
                <w:lang w:val="en-US" w:eastAsia="zh-CN"/>
              </w:rPr>
              <w:t>质量负责人变更为：</w:t>
            </w:r>
            <w:r>
              <w:rPr>
                <w:rFonts w:hint="eastAsia" w:ascii="宋体" w:hAnsi="宋体" w:eastAsia="宋体" w:cs="宋体"/>
                <w:i w:val="0"/>
                <w:iCs w:val="0"/>
                <w:color w:val="000000"/>
                <w:kern w:val="0"/>
                <w:sz w:val="22"/>
                <w:szCs w:val="22"/>
                <w:u w:val="none"/>
                <w:lang w:val="en-US" w:eastAsia="zh-CN" w:bidi="ar"/>
              </w:rPr>
              <w:t>张彦文</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keepNext w:val="0"/>
              <w:keepLines w:val="0"/>
              <w:widowControl/>
              <w:suppressLineNumbers w:val="0"/>
              <w:jc w:val="left"/>
              <w:textAlignment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辽溪药监械经营许20160041号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辽宁天士力大药房连锁有限公司本溪小市河畔花园分店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辽宁省本溪市本溪满族自治县小市镇河畔花园D组1-114</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6815-注射穿刺器械,6821-医用电子仪器设备,6840-临床检验分析仪器及诊断试剂（诊断试剂不需低温冷藏运输贮存）,6864-医用卫生材料及敷料,6865-医用缝合材料及粘合剂,6866-医用高分子材料及制品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spacing w:line="0" w:lineRule="atLeast"/>
              <w:jc w:val="center"/>
              <w:rPr>
                <w:rFonts w:hint="eastAsia"/>
                <w:szCs w:val="21"/>
                <w:lang w:val="en-US" w:eastAsia="zh-CN"/>
              </w:rPr>
            </w:pPr>
            <w:r>
              <w:rPr>
                <w:rFonts w:hint="eastAsia"/>
                <w:szCs w:val="21"/>
                <w:lang w:val="en-US" w:eastAsia="zh-CN"/>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6840-体外诊断试剂（不需冷链运输、贮存）</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辽溪药监械经营许20180002号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本溪高新技术产业开发区海斯凯尔医疗器械有限公司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本溪高新区石桥子木兰路中国药都创新园区B2-1区1层101号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6807-胸腔心血管外科手术器械,6815-注射穿刺器械,6820-普通诊察器械,6821-医用电子仪器设备,6822-医用光学器具、仪器及内窥镜设备,6825-医用高频仪器设备,6826-物理治疗及康复设备,6840-临床检验分析仪器及诊断试剂（诊断试剂除外）,6841-医用化验和基础设备器具,6845-体外循环及血液处理设备,6846-植入材料和人工器官,6854-手术室、急救室、诊疗室设备及器具,6866-医用高分子材料及制品,6870-软件,6877-介入器材</w:t>
            </w:r>
          </w:p>
          <w:p>
            <w:pPr>
              <w:spacing w:line="0" w:lineRule="atLeast"/>
              <w:jc w:val="center"/>
              <w:rPr>
                <w:rFonts w:hint="eastAsia"/>
                <w:szCs w:val="21"/>
                <w:lang w:val="en-US" w:eastAsia="zh-CN"/>
              </w:rPr>
            </w:pPr>
            <w:r>
              <w:rPr>
                <w:rFonts w:hint="eastAsia"/>
                <w:szCs w:val="21"/>
                <w:lang w:val="en-US" w:eastAsia="zh-CN"/>
              </w:rPr>
              <w:t>2017年分类目录：</w:t>
            </w:r>
          </w:p>
          <w:p>
            <w:pPr>
              <w:spacing w:line="0" w:lineRule="atLeast"/>
              <w:jc w:val="center"/>
              <w:rPr>
                <w:rFonts w:hint="eastAsia"/>
                <w:szCs w:val="21"/>
                <w:lang w:val="en-US" w:eastAsia="zh-CN"/>
              </w:rPr>
            </w:pPr>
            <w:r>
              <w:rPr>
                <w:rFonts w:hint="eastAsia"/>
                <w:szCs w:val="21"/>
                <w:lang w:val="en-US" w:eastAsia="zh-CN"/>
              </w:rPr>
              <w:t>01-有源手术器械,02-无源手术器械,03-神经和心血管手术器械,07-医用诊察和监护器械,10-输血、透析和体外循环器械,12-有源植入器械,13-无源植入器械,14-注输、护理和防护器械,15-患者承载器械,16-眼科器械,18-妇产科、辅助生殖和避孕器械,21-医用软件,22-临床检验器械</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2024.4.29</w:t>
            </w:r>
          </w:p>
        </w:tc>
      </w:tr>
    </w:tbl>
    <w:p>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28</w:t>
      </w:r>
      <w:r>
        <w:rPr>
          <w:rFonts w:hint="eastAsia" w:ascii="宋体" w:hAnsi="宋体"/>
          <w:sz w:val="44"/>
        </w:rPr>
        <w:t>-20</w:t>
      </w:r>
      <w:r>
        <w:rPr>
          <w:rFonts w:hint="eastAsia" w:ascii="宋体" w:hAnsi="宋体"/>
          <w:sz w:val="44"/>
          <w:lang w:val="en-US" w:eastAsia="zh-CN"/>
        </w:rPr>
        <w:t>24</w:t>
      </w:r>
      <w:r>
        <w:rPr>
          <w:rFonts w:hint="eastAsia" w:ascii="宋体" w:hAnsi="宋体"/>
          <w:sz w:val="44"/>
        </w:rPr>
        <w:t>.</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30</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97C1F9D"/>
    <w:rsid w:val="0AEE4B23"/>
    <w:rsid w:val="11431F59"/>
    <w:rsid w:val="15AC23BB"/>
    <w:rsid w:val="173330FF"/>
    <w:rsid w:val="1BD93891"/>
    <w:rsid w:val="1F2F6FA4"/>
    <w:rsid w:val="25396D3F"/>
    <w:rsid w:val="2D5F40FA"/>
    <w:rsid w:val="30147168"/>
    <w:rsid w:val="348B4B5C"/>
    <w:rsid w:val="35FE11C2"/>
    <w:rsid w:val="3F930BFD"/>
    <w:rsid w:val="467711E1"/>
    <w:rsid w:val="48A03194"/>
    <w:rsid w:val="506B479C"/>
    <w:rsid w:val="54545BA4"/>
    <w:rsid w:val="54A77184"/>
    <w:rsid w:val="5E590FF7"/>
    <w:rsid w:val="5EF01E78"/>
    <w:rsid w:val="66457F90"/>
    <w:rsid w:val="66894493"/>
    <w:rsid w:val="69900126"/>
    <w:rsid w:val="6B31217B"/>
    <w:rsid w:val="6E37669B"/>
    <w:rsid w:val="6F4009E9"/>
    <w:rsid w:val="74E56755"/>
    <w:rsid w:val="76BA328B"/>
    <w:rsid w:val="7E5579A1"/>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25</Pages>
  <Words>713</Words>
  <Characters>858</Characters>
  <Lines>9</Lines>
  <Paragraphs>2</Paragraphs>
  <TotalTime>3</TotalTime>
  <ScaleCrop>false</ScaleCrop>
  <LinksUpToDate>false</LinksUpToDate>
  <CharactersWithSpaces>977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2024-05-06T02:44:06Z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039318733909482186452EC67FBA2042</vt:lpwstr>
  </property>
</Properties>
</file>