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2023.8.21-2023.8.25</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w:t>
      </w:r>
      <w:bookmarkStart w:id="0" w:name="_GoBack"/>
      <w:bookmarkEnd w:id="0"/>
      <w:r>
        <w:rPr>
          <w:rFonts w:hint="eastAsia" w:ascii="仿宋" w:hAnsi="仿宋" w:eastAsia="仿宋"/>
          <w:color w:val="666666"/>
          <w:sz w:val="32"/>
          <w:szCs w:val="32"/>
        </w:rPr>
        <w:t>，本溪市市场监督管理局决定对</w:t>
      </w:r>
      <w:r>
        <w:rPr>
          <w:rFonts w:hint="eastAsia" w:ascii="仿宋" w:hAnsi="仿宋" w:eastAsia="仿宋"/>
          <w:color w:val="666666"/>
          <w:sz w:val="32"/>
          <w:szCs w:val="32"/>
          <w:lang w:val="en-US" w:eastAsia="zh-CN"/>
        </w:rPr>
        <w:t>本溪城镇医药连锁有限责任公司金庭雅苑分店等103家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25</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辽溪药监械经营许20220006号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本溪城镇医药连锁有限责任公司金庭雅苑分店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辽宁省本溪市桓仁满族自治县桓仁黎明街05组3幢0单元4号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企业负责人变更为：任秀英</w:t>
            </w:r>
          </w:p>
          <w:p>
            <w:pPr>
              <w:spacing w:line="0" w:lineRule="atLeast"/>
              <w:jc w:val="center"/>
              <w:rPr>
                <w:rFonts w:hint="eastAsia"/>
                <w:szCs w:val="21"/>
                <w:lang w:val="en-US" w:eastAsia="zh-CN"/>
              </w:rPr>
            </w:pPr>
            <w:r>
              <w:rPr>
                <w:rFonts w:hint="eastAsia"/>
                <w:szCs w:val="21"/>
                <w:lang w:val="en-US" w:eastAsia="zh-CN"/>
              </w:rPr>
              <w:t>质量负责人变更为：刘永霞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辽溪药监械经营许20230513号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本溪城镇医药连锁有限责任公司古城分店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辽宁省本溪市桓仁满族自治县古城镇拐磨子村64-A号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辽溪药监械经营许20200012号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本溪城镇医药连锁有限责任公司金盛二期店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辽宁省本溪市桓仁满族自治县桓仁镇向阳街34组1幢0单元5号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企业负责人变更为：高振海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辽溪药监械经营许20190042号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本溪城镇医药连锁有限责任公司华来店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桓仁满族自治县华来镇二户来村中心华府新城一期3号楼门市8号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企业负责人变更为：江淑霞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本溪漱玉平民康源大药房连锁有限公司长江路分店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辽宁省本溪市本溪满族自治县小市镇长江路296号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质量负责人变更为：章彬彬</w:t>
            </w:r>
            <w:r>
              <w:rPr>
                <w:rFonts w:hint="eastAsia"/>
                <w:szCs w:val="21"/>
                <w:lang w:val="en-US" w:eastAsia="zh-CN"/>
              </w:rPr>
              <w:br w:type="textWrapping"/>
            </w: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本溪漱玉平民康源大药房连锁有限公司下马塘分店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辽宁省本溪市南芬区下马塘办事处临河商业街6号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质量负责人变更为：高岩宏</w:t>
            </w:r>
            <w:r>
              <w:rPr>
                <w:rFonts w:hint="eastAsia"/>
                <w:szCs w:val="21"/>
                <w:lang w:val="en-US" w:eastAsia="zh-CN"/>
              </w:rPr>
              <w:br w:type="textWrapping"/>
            </w: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本溪漱玉平民康源大药房连锁有限公司碱厂中心分店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辽宁省本溪市本溪满族自治县碱厂镇中央大街115号1-3</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质量负责人变更为：孙乐</w:t>
            </w:r>
            <w:r>
              <w:rPr>
                <w:rFonts w:hint="eastAsia"/>
                <w:szCs w:val="21"/>
                <w:lang w:val="en-US" w:eastAsia="zh-CN"/>
              </w:rPr>
              <w:br w:type="textWrapping"/>
            </w: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本溪漱玉平民康源大药房连锁有限公司桥头分店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辽宁省本溪市平山区桥头镇铁欣佳苑小区4号楼门市房1层107号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质量负责人变更为：陈再芳</w:t>
            </w:r>
            <w:r>
              <w:rPr>
                <w:rFonts w:hint="eastAsia"/>
                <w:szCs w:val="21"/>
                <w:lang w:val="en-US" w:eastAsia="zh-CN"/>
              </w:rPr>
              <w:br w:type="textWrapping"/>
            </w: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本溪漱玉平民康源大药房连锁有限公司碱厂镇分店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辽宁省本溪市本溪满族自治县碱厂镇中街2#楼</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质量负责人变更为：郭森</w:t>
            </w:r>
            <w:r>
              <w:rPr>
                <w:rFonts w:hint="eastAsia"/>
                <w:szCs w:val="21"/>
                <w:lang w:val="en-US" w:eastAsia="zh-CN"/>
              </w:rPr>
              <w:br w:type="textWrapping"/>
            </w: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辽溪食药监械经营许20220037号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本溪漱玉平民康源大药房连锁有限公司永丰分店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辽宁省本溪市平山区曙光路26栋1层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辽溪食药监械经营许20220034号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本溪漱玉平民康源大药房连锁有限公司东明分店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辽宁省本溪市平山区北光路82栋1层11号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辽溪食药监械经营许20220036号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本溪漱玉平民康源大药房连锁有限公司转山分店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辽宁省本溪市平山区转山路新家源B7号楼2号-3号门市房</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本溪漱玉平民康源大药房连锁有限公司大峪樱桃分店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辽宁省本溪市明山区樱花街51-35栋1层3门2号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本溪漱玉平民康源大药房连锁有限公司本溪旗舰分店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辽宁省本溪市明山区解放北路20栋</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本溪漱玉平民康源大药房连锁有限公司太河分店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辽宁省本溪市平山区太河街三江大厦1层2号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本溪漱玉平民康源大药房连锁有限公司小市县医院分店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辽宁省本溪市本溪满族自治县小市镇恒美嘉园3#楼一层06号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本溪漱玉平民康源大药房连锁有限公司世佳分店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辽宁省本溪市平山区胜利路8栋9门-10门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本溪漱玉平民康源大药房连锁有限公司桓仁乐购分店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辽宁省本溪市桓仁满族自治县桓仁镇永红街02组3幢17号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本溪漱玉平民康源大药房连锁有限公司东明高中分店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辽宁省本溪市平山区东明路88栋1层2号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本溪漱玉平民康源大药房连锁有限公司博林一期分店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辽宁省本溪市明山区地工路2-2栋1-1-1</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本溪漱玉平民康源大药房连锁有限公司辽科分店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辽宁省本溪市溪湖区石桥子香槐路178-9栋1层1门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本溪漱玉平民康源大药房连锁有限公司牛馨佳苑分店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辽宁省本溪市明山区牛心台牛馨佳苑公建18-36栋22#楼6号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本溪漱玉平民康源大药房连锁有限公司本溪十中分店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辽宁省本溪市溪湖区石桥子金桥路181栋1层3号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本溪漱玉平民康源大药房连锁有限公司水塔分店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辽宁省本溪市明山区水塔路55栋1层7号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6815-注射穿刺器械,6821-医用电子仪器设备,6822-医用光学器具、仪器及内窥镜设备,6854-手术室、急救室、诊疗室设备及器具,6864-医用卫生材料及敷料,6865-医用缝合材料及粘合剂,6866-医用高分子材料及制品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07-医用诊察和监护器械,14-注输、护理和防护器械,16-眼科器械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辽溪食药监械经营许20220033号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本溪漱玉平民康源大药房连锁有限公司长兴分店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辽宁省本溪市溪湖区藏龙小区公建8号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本溪漱玉平民康源大药房连锁有限公司独利苑分店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辽宁省本溪市平山区广裕街独立苑9座A号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辽溪食药监械经营许20220121号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本溪漱玉平民康源大药房连锁有限公司峪明分店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辽宁省本溪市明山区新峪街10号楼</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本溪漱玉平民康源大药房连锁有限公司春合分店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辽宁省本溪市平山区春合街314栋一层1-3号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辽溪食药监械经营许20220038号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本溪漱玉平民康源大药房连锁有限公司和谐分店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辽宁省本溪市溪湖区和谐佳园B5-B6</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辽溪食药监械经营许20220039号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本溪漱玉平民康源大药房连锁有限公司彩屯分店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辽宁省本溪市溪湖区彩屯南路68栋7号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辽宁省本溪市南芬区南山路17号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本溪漱玉平民康源大药房连锁有限公司长江分店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辽宁省本溪市明山区永胜街长江购物广场1-2层公建26号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本溪漱玉平民康源大药房连锁有限公司歪头山分店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辽宁省本溪市溪湖区歪头山矿商贸楼2号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本溪漱玉平民康源大药房连锁有限公司顺山分店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辽宁省本溪市溪湖区峪前小区公建3号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本溪漱玉平民康源大药房连锁有限公司乾易分店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辽宁省本溪市平山区千金沟乾易佳苑小区第2号楼1-104号门市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本溪漱玉平民康源大药房连锁有限公司东兴分店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辽宁省本溪市明山区文化路186栋5单元2号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rPr>
                <w:rFonts w:hint="eastAsia"/>
              </w:rPr>
            </w:pPr>
            <w:r>
              <w:rPr>
                <w:rFonts w:hint="eastAsia"/>
              </w:rPr>
              <w:t>07-医用诊察和监护器械,14-注输、护理和防护器械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本溪漱玉平民康源大药房连锁有限公司高峪新馨分店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辽宁省本溪市明山区峪明路175栋1层3单元2号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本溪漱玉平民康源大药房连锁有限公司峪安分店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辽宁省本溪市明山区滨河南路峪安巷9栋1层4号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本溪漱玉平民康源大药房连锁有限公司小市中心分店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辽宁省本溪市本溪满族自治县小市镇长江路52#-08</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辽溪食药监械经营许20220120号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本溪漱玉平民康源大药房连锁有限公司工字楼分店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辽宁省本溪市明山区体育路5号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本溪漱玉平民康源大药房连锁有限公司兴旺分店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辽宁省本溪市平山区南兴路111栋商品房2号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辽溪药监械经营许20220122号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本溪漱玉平民康源大药房连锁有限公司城建家园分店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辽宁省本溪市桓仁满族自治县桓仁镇福民街22组3幢单元6号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本溪漱玉平民康源大药房连锁有限公司彩北分店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辽宁省本溪市溪湖区彩屯北路101号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本溪漱玉平民康源大药房连锁有限公司永健分店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辽宁省本溪市平山区千金路</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本溪漱玉平民康源大药房连锁有限公司红星谷分店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辽宁省本溪市明山区樱花街樱桃沟巷红星谷花园商品门市房（25路终点站右侧）下层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本溪漱玉平民康源大药房连锁有限公司传染病院分店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辽宁省本溪市明山区地工路23栋11号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本溪漱玉平民康源大药房连锁有限公司南风二期分店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辽宁省本溪市溪湖区石桥子金桥路199栋1至2层25号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本溪漱玉平民康源大药房连锁有限公司桓仁中心分店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辽宁省本溪市桓仁满族自治县桓仁镇向阳街11组5幢0单元6号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辽宁省本溪市平山区解放南路78栋1层8号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本溪漱玉平民康源大药房连锁有限公司长客分店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辽宁省本溪市明山区水塔路129栋1层9号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本溪漱玉平民康源大药房连锁有限公司彩北新苑分店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辽宁省本溪市溪湖区彩北小区彩北新苑14号楼14-1号门市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本溪漱玉平民康源大药房连锁有限公司银石分店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辽宁省本溪市经济技术开发区银石街1-18栋1层2门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本溪漱玉平民康源大药房连锁有限公司城建分店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辽宁省本溪市明山区西芳街8栋1层2单元2号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本溪漱玉平民康源大药房连锁有限公司欧洲城二期分店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辽宁省本溪市明山区地工路12-12栋1层6-7门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本溪漱玉平民康源大药房连锁有限公司建工分店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辽宁省本溪市平山区平山路48号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本溪漱玉平民康源大药房连锁有限公司永明分店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辽宁省本溪市明山区永明路49栋1层2号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辽溪食药监械经营许20220048号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本溪漱玉平民康源大药房连锁有限公司彩胜分店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辽宁省本溪市溪湖区彩屯二路32栋1号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本溪漱玉平民康源大药房连锁有限公司成德分店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辽宁省本溪市明山区水洞路崔家巷2栋1层4门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本溪漱玉平民康源大药房连锁有限公司三江分店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辽宁省本溪市明山区明东路21栋1层3号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本溪漱玉平民康源大药房连锁有限公司广新分店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辽宁省本溪市平山区独立苑第6-3幢2门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本溪漱玉平民康源大药房连锁有限公司高峪百兴分店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辽宁省本溪市明山区峪明路百兴巷公建1幢1层4号房</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本溪漱玉平民康源大药房连锁有限公司溪湖河西分店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辽宁省本溪市溪湖区和谐佳园小区205栋17号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本溪漱玉平民康源大药房连锁有限公司三合分店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辽宁省本溪市平山区三合街5栋1层4号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本溪漱玉平民康源大药房连锁有限公司消防分店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辽宁省本溪市明山区水塔路94号5号楼一楼</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本溪漱玉平民康源大药房连锁有限公司银亿分店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辽宁省本溪市明山区峪明路138-14栋1门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本溪漱玉平民康源大药房连锁有限公司小市嘉乐园分店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辽宁省本溪市本溪满族自治县小市镇嘉乐园4#-08</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本溪漱玉平民康源大药房连锁有限公司溪湖河东分店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辽宁省本溪市溪湖区东方新湖俪城17幢2号门市房</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本溪漱玉平民康源大药房连锁有限公司草河口分店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辽宁省本溪市本溪满族自治县草河口镇慧翔福商住楼13号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本溪漱玉平民康源大药房连锁有限公司桓仁铅矿分店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辽宁省本溪市桓仁满族自治县二棚甸子镇卫星新区5号楼29号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本溪漱玉平民康源大药房连锁有限公司彩进分店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辽宁省本溪市溪湖区重型街28号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本溪漱玉平民康源大药房连锁有限公司西芬分店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辽宁省本溪市明山区体育路48栋1层（夹）6号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本溪漱玉平民康源大药房连锁有限公司石桥子街里分店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辽宁省本溪市溪湖区石桥子金桥路206栋1层8号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本溪漱玉平民康源大药房连锁有限公司北台分店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辽宁省本溪市平山区北台中兴路111A栋</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本溪漱玉平民康源大药房连锁有限公司溪湖天桥分店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辽宁省本溪市溪湖区溪湖西路188栋1层4号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本溪漱玉平民康源大药房连锁有限公司宏峪分店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辽宁省本溪市明山区峪明路宏峪巷1-10A栋1层15号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本溪漱玉平民康源大药房连锁有限公司石子街分店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辽宁省本溪市平山区石子街8栋8号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本溪漱玉平民康源大药房连锁有限公司连山关分店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辽宁省本溪市本溪满族自治县连山关镇道东街1号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辽溪食药监械经营许20220068号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本溪漱玉平民康源大药房连锁有限公司古榆路分店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辽宁省本溪市经济技术开发区银石街1-55栋1层1门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本溪漱玉平民康源大药房连锁有限公司桓仁华来分店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辽宁省本溪市桓仁满族自治县华来镇二户来村中心街</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辽溪食药监械经营许20220104号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本溪漱玉平民康源大药房连锁有限公司欧洲城一期分店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辽宁省本溪市明山区紫金路71-1栋8门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辽溪食药监械经营许20220091号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本溪漱玉平民康源大药房连锁有限公司八千坪分店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辽宁省本溪市桓仁满族自治县桓仁镇向阳街11组5幢0单元32号-33号一层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本溪漱玉平民康源大药房连锁有限公司榆林华苑分店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辽宁省本溪市经济技术开发区银石街1-16栋1层7门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本溪漱玉平民康源大药房连锁有限公司唐家分店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辽宁省本溪市明山区唐家路49栋9门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本溪漱玉平民康源大药房连锁有限公司卧龙新村分店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辽宁省本溪市明山区卧龙小区水洞路59栋一层3号公建</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辽溪食药监械经营许20220055号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本溪漱玉平民康源大药房连锁有限公司彩屯华阳分店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辽宁省本溪市溪湖区华阳小区D区1#楼8号公建</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本溪漱玉平民康源大药房连锁有限公司南芬新城分店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辽宁省本溪市南芬区滨河路南中三巷6栋1层7门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本溪漱玉平民康源大药房连锁有限公司玉龙湖分店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辽宁省本溪市明山区华夏街51-3栋1层3门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本溪漱玉平民康源大药房连锁有限公司南芬繁荣分店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辽宁省本溪市南芬区赵家堡步行街矿区商店一楼东侧01-02-12号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辽溪食药监械经营许20220077号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本溪漱玉平民康源大药房连锁有限公司南芬翠海分店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辽宁省本溪市南芬区中心路翠海华庭103栋1-2门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本溪漱玉平民康源大药房连锁有限公司高台子分店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辽宁省本溪市明山区高台子街道高台子村二组</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本溪漱玉平民康源大药房连锁有限公司南芬矿院分店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辽宁省本溪市南芬区南山二校幼儿园1层4号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辽溪食药监械经营许20220082号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本溪漱玉平民康源大药房连锁有限公司南芬街里分店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辽宁省本溪市南芬区润庭佳苑小区84栋8#-6公建</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辽溪食药监械经营许20220035号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本溪漱玉平民康源大药房连锁有限公司河东新湖俪城分店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辽宁省本溪市溪湖区井泉街8栋6号门市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辽溪食药监械经营许20220119号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本溪漱玉平民康源大药房连锁有限公司欧洲城四期分店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辽宁省本溪市明山区地工路14-C1栋-1层11门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辽溪食药监械经营许20220123号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本溪漱玉平民康源大药房连锁有限公司矿山乐园分店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辽宁省本溪市南芬区赵家堡步行街4号楼左侧一号门市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辽溪食药监械经营许20220124号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本溪漱玉平民康源大药房连锁有限公司南芬郭家分店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辽宁省本溪市南芬区郭家路10栋1-2层3门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辽溪药监械经营许20220147号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本溪漱玉平民康源大药房连锁有限公司东明报社分店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辽宁省本溪市平山区东明路70栋1层3门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辽溪药监械经营许20220148号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本溪漱玉平民康源大药房连锁有限公司长山街分店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辽宁省本溪市平山区南地办事处长山街116栋1层</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辽溪药监械经营许20220146号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本溪漱玉平民康源大药房连锁有限公司新特药分店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辽宁省本溪市本溪满族自治县小市镇隆熙佳园1,2,3#-01</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辽溪药监械经营许20220145号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本溪漱玉平民康源大药房连锁有限公司同新分店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辽宁省本溪市本溪满族自治县小市镇长江路301号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辽溪药监械经营许20220151号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本溪漱玉平民康源大药房连锁有限公司溪湖河畔分店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辽宁省本溪市溪湖区溪湖东路111-2栋2层7号，1层7号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辽溪药监械经营许20220152号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本溪漱玉平民康源大药房连锁有限公司职业病院分店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辽宁省本溪市明山区文化路118栋1至2层7号</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辽溪药监械经营许20220153号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本溪漱玉平民康源大药房连锁有限公司佳兆业分店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辽宁省本溪市明山区龙威路1-8栋1层4门、5门</w:t>
            </w:r>
          </w:p>
        </w:tc>
        <w:tc>
          <w:tcPr>
            <w:tcW w:w="524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szCs w:val="21"/>
                <w:lang w:val="en-US" w:eastAsia="zh-CN"/>
              </w:rPr>
              <w:t>经营范围变更为：</w:t>
            </w:r>
            <w:r>
              <w:rPr>
                <w:rFonts w:hint="eastAsia"/>
                <w:szCs w:val="21"/>
                <w:lang w:val="en-US" w:eastAsia="zh-CN"/>
              </w:rPr>
              <w:br w:type="textWrapping"/>
            </w:r>
            <w:r>
              <w:rPr>
                <w:rFonts w:hint="eastAsia"/>
              </w:rPr>
              <w:t>2002年分类目录：</w:t>
            </w:r>
          </w:p>
          <w:p>
            <w:pPr>
              <w:rPr>
                <w:rFonts w:hint="eastAsia"/>
              </w:rPr>
            </w:pPr>
            <w:r>
              <w:rPr>
                <w:rFonts w:hint="eastAsia"/>
              </w:rPr>
              <w:t>6815-注射穿刺器械,6821-医用电子仪器设备,6854-手术室、急救室、诊疗室设备及器具,6864-医用卫生材料及敷料,6865-医用缝合材料及粘合剂,6866-医用高分子材料及制品</w:t>
            </w:r>
          </w:p>
          <w:p>
            <w:pPr>
              <w:rPr>
                <w:rFonts w:hint="eastAsia"/>
              </w:rPr>
            </w:pPr>
            <w:r>
              <w:rPr>
                <w:rFonts w:hint="eastAsia"/>
              </w:rPr>
              <w:t>2017年分类目录：</w:t>
            </w:r>
          </w:p>
          <w:p>
            <w:pPr>
              <w:spacing w:line="0" w:lineRule="atLeast"/>
              <w:jc w:val="center"/>
              <w:rPr>
                <w:rFonts w:hint="eastAsia"/>
                <w:szCs w:val="21"/>
                <w:lang w:val="en-US" w:eastAsia="zh-CN"/>
              </w:rPr>
            </w:pPr>
            <w:r>
              <w:rPr>
                <w:rFonts w:hint="eastAsia"/>
              </w:rPr>
              <w:t>07-医用诊察和监护器械,14-注输、护理和防护器械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2023.8.24</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8</w:t>
      </w:r>
      <w:r>
        <w:rPr>
          <w:rFonts w:hint="eastAsia" w:ascii="宋体" w:hAnsi="宋体"/>
          <w:sz w:val="44"/>
        </w:rPr>
        <w:t>.</w:t>
      </w:r>
      <w:r>
        <w:rPr>
          <w:rFonts w:hint="eastAsia" w:ascii="宋体" w:hAnsi="宋体"/>
          <w:sz w:val="44"/>
          <w:lang w:val="en-US" w:eastAsia="zh-CN"/>
        </w:rPr>
        <w:t>21</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8</w:t>
      </w:r>
      <w:r>
        <w:rPr>
          <w:rFonts w:hint="eastAsia" w:ascii="宋体" w:hAnsi="宋体"/>
          <w:sz w:val="44"/>
        </w:rPr>
        <w:t>.</w:t>
      </w:r>
      <w:r>
        <w:rPr>
          <w:rFonts w:hint="eastAsia" w:ascii="宋体" w:hAnsi="宋体"/>
          <w:sz w:val="44"/>
          <w:lang w:val="en-US" w:eastAsia="zh-CN"/>
        </w:rPr>
        <w:t>25</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5A47074"/>
    <w:rsid w:val="272967A8"/>
    <w:rsid w:val="2D2E5D64"/>
    <w:rsid w:val="2F542EF1"/>
    <w:rsid w:val="35FE11C2"/>
    <w:rsid w:val="36286745"/>
    <w:rsid w:val="3DC94AAA"/>
    <w:rsid w:val="3F930BFD"/>
    <w:rsid w:val="460B16D6"/>
    <w:rsid w:val="467711E1"/>
    <w:rsid w:val="49D87973"/>
    <w:rsid w:val="4AB13D5E"/>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0</TotalTime>
  <ScaleCrop>false</ScaleCrop>
  <LinksUpToDate>false</LinksUpToDate>
  <CharactersWithSpaces>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2023-08-28T02:10:24Z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039318733909482186452EC67FBA2042</vt:lpwstr>
  </property>
</Properties>
</file>