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2023.3.13-2023.3.17</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本溪漱玉平民康源大药房连锁有限公司三江分店</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17</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辽溪药监械经营许20220105号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本溪漱玉平民康源大药房连锁有限公司三江分店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i w:val="0"/>
                <w:iCs w:val="0"/>
                <w:caps w:val="0"/>
                <w:color w:val="000000"/>
                <w:spacing w:val="0"/>
                <w:sz w:val="24"/>
                <w:szCs w:val="24"/>
                <w:shd w:val="clear" w:fill="FFFFFF"/>
              </w:rPr>
              <w:t>辽宁省本溪市明山区明东路21栋1层3号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质量负责人变更为：张春华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2023.3.15</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13</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17</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826235C"/>
    <w:rsid w:val="097C1F9D"/>
    <w:rsid w:val="09A13458"/>
    <w:rsid w:val="0AEE4B23"/>
    <w:rsid w:val="11431F59"/>
    <w:rsid w:val="15AC23BB"/>
    <w:rsid w:val="173330FF"/>
    <w:rsid w:val="1BD93891"/>
    <w:rsid w:val="25396D3F"/>
    <w:rsid w:val="272967A8"/>
    <w:rsid w:val="35FE11C2"/>
    <w:rsid w:val="3DC94AAA"/>
    <w:rsid w:val="3F930BFD"/>
    <w:rsid w:val="467711E1"/>
    <w:rsid w:val="54545BA4"/>
    <w:rsid w:val="54A77184"/>
    <w:rsid w:val="66894493"/>
    <w:rsid w:val="69900126"/>
    <w:rsid w:val="69CD2D0C"/>
    <w:rsid w:val="6B31217B"/>
    <w:rsid w:val="6E37669B"/>
    <w:rsid w:val="6F4009E9"/>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350</Words>
  <Characters>412</Characters>
  <Lines>9</Lines>
  <Paragraphs>2</Paragraphs>
  <TotalTime>1</TotalTime>
  <ScaleCrop>false</ScaleCrop>
  <LinksUpToDate>false</LinksUpToDate>
  <CharactersWithSpaces>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2023-03-16T06:19:49Z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