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2023.2.20-2023.2.24</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天士力大药房连锁有限公司本溪贵宾街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2家</w:t>
      </w:r>
      <w:bookmarkStart w:id="0" w:name="_GoBack"/>
      <w:bookmarkEnd w:id="0"/>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24</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辽溪药监械经营许20170227号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辽宁天士力大药房连锁有限公司本溪贵宾街分店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辽宁省本溪市明山区紫西路10栋102、103、4号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质量负责人变更为：程博</w:t>
            </w:r>
          </w:p>
          <w:p>
            <w:pPr>
              <w:spacing w:line="0" w:lineRule="atLeast"/>
              <w:jc w:val="center"/>
            </w:pPr>
            <w:r>
              <w:rPr>
                <w:rFonts w:hint="eastAsia"/>
                <w:szCs w:val="21"/>
                <w:lang w:val="en-US" w:eastAsia="zh-CN"/>
              </w:rPr>
              <w:t>住所、经营场所变更为：本溪市明山区紫西路10栋1层5号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2023.2.22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rPr>
              <w:t>辽溪药监械经营许20220126号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辽宁捷瑞通商贸有限公司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辽宁省本溪市明山区文化路31栋2层3号203室</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6805耳鼻喉科手术器械，6820普通诊察器械，6821医用电子仪器设备，6823医用超声仪器及有关设备，6826物理治疗及康复设备，6830医用X射线设备，6831医用X射线附属设备及部件，6832医用高能射线设备，6834医用射线防护用品、装置，6840临床检验分析仪器及诊断试剂（诊断试剂需低温冷藏运输贮存），6841医用化验和基础设备器具，6845体外循环及血液处理设备，6854手术室、急救室、诊疗室设备及器具，6856病房护理设备及器具，6857消毒和灭菌设备及器具，6858医用冷疗、低温、冷藏设备及器具，6864医用卫生材料及敷料，6866医用高分子材料及制品，6870软 件</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05放射治疗器械，07医用诊察和监护器械，08呼吸、麻醉和急救器械，09物理治疗器械，10输血、透析和体外循环器械，11医疗器械消毒灭菌器械，14注输、护理和防护器械，15患者承载器械，19医用康复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2023.2.22</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20</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24</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97C1F9D"/>
    <w:rsid w:val="09A13458"/>
    <w:rsid w:val="0AEE4B23"/>
    <w:rsid w:val="11431F59"/>
    <w:rsid w:val="15AC23BB"/>
    <w:rsid w:val="173330FF"/>
    <w:rsid w:val="1BD93891"/>
    <w:rsid w:val="25396D3F"/>
    <w:rsid w:val="35FE11C2"/>
    <w:rsid w:val="3DC94AAA"/>
    <w:rsid w:val="3F930BFD"/>
    <w:rsid w:val="467711E1"/>
    <w:rsid w:val="54545BA4"/>
    <w:rsid w:val="54A77184"/>
    <w:rsid w:val="66894493"/>
    <w:rsid w:val="69900126"/>
    <w:rsid w:val="69CD2D0C"/>
    <w:rsid w:val="6B31217B"/>
    <w:rsid w:val="6E37669B"/>
    <w:rsid w:val="6F4009E9"/>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316</Words>
  <Characters>378</Characters>
  <Lines>9</Lines>
  <Paragraphs>2</Paragraphs>
  <TotalTime>0</TotalTime>
  <ScaleCrop>false</ScaleCrop>
  <LinksUpToDate>false</LinksUpToDate>
  <CharactersWithSpaces>497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2023-02-23T05:52:44Z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039318733909482186452EC67FBA2042</vt:lpwstr>
  </property>
</Properties>
</file>