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2022.10.08-2022.10.14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本溪唐人人民大药堂医药连锁有限公司</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变更法定代表人、质量负责人、经营范围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辽溪食药监械经营许20170145号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本溪唐人人民大药堂医药连锁有限公司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本溪市明山区解放北路19栋2层6门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法定代表人变更为：牟良平</w:t>
            </w:r>
          </w:p>
          <w:p>
            <w:pPr>
              <w:spacing w:line="0" w:lineRule="atLeast"/>
              <w:jc w:val="center"/>
              <w:rPr>
                <w:rFonts w:hint="eastAsia"/>
                <w:szCs w:val="21"/>
                <w:lang w:eastAsia="zh-CN"/>
              </w:rPr>
            </w:pPr>
            <w:r>
              <w:rPr>
                <w:rFonts w:hint="eastAsia"/>
                <w:szCs w:val="21"/>
                <w:lang w:eastAsia="zh-CN"/>
              </w:rPr>
              <w:t>质量负责人变更为：卢晓明</w:t>
            </w:r>
          </w:p>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6804眼科手术器械，6805耳鼻喉科手术器械，6806口腔科手术器械，6809泌尿肛肠外科手术器械，6810矫形外科（骨科）手术器械，6812妇产科用手术器械，6813计划生育手术器械，6815注射穿刺器械，6820普通诊察器械，6821医用电子仪器设备，6823医用超声仪器及有关设备，6825医用高频仪器设备，6826物理治疗及康复设备，6827中医器械，6834医用射线防护用品、装置，6840临床检验分析仪器及诊断试剂（诊断试剂除外），6854手术室、急救室、诊疗室设备及器具，6855口腔科设备及器具，6856病房护理设备及器具，6857消毒和灭菌设备及器具，6863口腔科材料，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04骨科手术器械，06医用成像器械，07医用诊察和监护器械，08呼吸、麻醉和急救器械，09物理治疗器械，11医疗器械消毒灭菌器械，14注输、护理和防护器械，15患者承载器械，16眼科器械，17口腔科器械，18妇产科、辅助生殖和避孕器械，19医用康复器械，20中医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2022.10.9</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08</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14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222E0B"/>
    <w:rsid w:val="59AD4E28"/>
    <w:rsid w:val="5BEE60D4"/>
    <w:rsid w:val="5FBB029F"/>
    <w:rsid w:val="64550596"/>
    <w:rsid w:val="664156E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645</Words>
  <Characters>786</Characters>
  <Lines>9</Lines>
  <Paragraphs>2</Paragraphs>
  <TotalTime>0</TotalTime>
  <ScaleCrop>false</ScaleCrop>
  <LinksUpToDate>false</LinksUpToDate>
  <CharactersWithSpaces>905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2022-10-14T01:10:49Z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DC5E9DB96FF3493FA09C28F88CFE521A</vt:lpwstr>
  </property>
</Properties>
</file>