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2</w:t>
      </w:r>
      <w:r>
        <w:rPr>
          <w:rFonts w:hint="eastAsia"/>
          <w:color w:val="666666"/>
          <w:sz w:val="44"/>
          <w:szCs w:val="44"/>
        </w:rPr>
        <w:t>年三类医疗器械经营许可（变更）公告（</w:t>
      </w:r>
      <w:r>
        <w:rPr>
          <w:rFonts w:hint="eastAsia"/>
          <w:color w:val="666666"/>
          <w:sz w:val="44"/>
          <w:szCs w:val="44"/>
          <w:lang w:val="en-US" w:eastAsia="zh-CN"/>
        </w:rPr>
        <w:t>20220524-20220531</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hint="eastAsia" w:ascii="仿宋" w:hAnsi="仿宋" w:eastAsia="仿宋"/>
          <w:color w:val="666666"/>
          <w:sz w:val="32"/>
          <w:szCs w:val="32"/>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辽宁鸿鑫医药贸易有限公司</w:t>
      </w:r>
      <w:r>
        <w:rPr>
          <w:rFonts w:hint="eastAsia" w:ascii="仿宋" w:hAnsi="仿宋" w:eastAsia="仿宋"/>
          <w:color w:val="666666"/>
          <w:sz w:val="32"/>
          <w:szCs w:val="32"/>
          <w:lang w:val="en-US" w:eastAsia="zh-CN"/>
        </w:rPr>
        <w:t>1</w:t>
      </w:r>
      <w:r>
        <w:rPr>
          <w:rFonts w:hint="eastAsia" w:ascii="仿宋" w:hAnsi="仿宋" w:eastAsia="仿宋"/>
          <w:color w:val="666666"/>
          <w:sz w:val="32"/>
          <w:szCs w:val="32"/>
          <w:lang w:val="en-US" w:eastAsia="zh-CN"/>
        </w:rPr>
        <w:t>家企业</w:t>
      </w:r>
      <w:r>
        <w:rPr>
          <w:rFonts w:hint="eastAsia" w:ascii="仿宋" w:hAnsi="仿宋" w:eastAsia="仿宋"/>
          <w:color w:val="666666"/>
          <w:sz w:val="32"/>
          <w:szCs w:val="32"/>
        </w:rPr>
        <w:t>的许可证变更申请予以批准。 </w:t>
      </w:r>
    </w:p>
    <w:p>
      <w:pPr>
        <w:pStyle w:val="4"/>
        <w:shd w:val="clear" w:color="auto" w:fill="FFFFFF"/>
        <w:spacing w:before="0" w:beforeAutospacing="0" w:after="0" w:afterAutospacing="0"/>
        <w:ind w:firstLine="640"/>
        <w:rPr>
          <w:rFonts w:hint="eastAsia" w:ascii="仿宋" w:hAnsi="仿宋" w:eastAsia="仿宋"/>
          <w:color w:val="666666"/>
          <w:sz w:val="32"/>
          <w:szCs w:val="32"/>
        </w:rPr>
      </w:pPr>
      <w:r>
        <w:rPr>
          <w:rFonts w:hint="eastAsia" w:ascii="仿宋" w:hAnsi="仿宋" w:eastAsia="仿宋"/>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bookmarkStart w:id="0" w:name="_GoBack"/>
      <w:bookmarkEnd w:id="0"/>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2</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5</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31</w:t>
      </w:r>
      <w:r>
        <w:rPr>
          <w:rFonts w:hint="eastAsia" w:ascii="仿宋" w:hAnsi="仿宋" w:eastAsia="仿宋"/>
          <w:color w:val="666666"/>
          <w:sz w:val="32"/>
          <w:szCs w:val="32"/>
        </w:rPr>
        <w:t>日</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p>
    <w:tbl>
      <w:tblPr>
        <w:tblStyle w:val="6"/>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lang w:eastAsia="zh-CN"/>
              </w:rPr>
              <w:t>变更企业负责人、经营范围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辽溪药监械经营许20200019号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eastAsia="宋体" w:cs="宋体"/>
                <w:sz w:val="20"/>
                <w:szCs w:val="20"/>
              </w:rPr>
            </w:pPr>
            <w:r>
              <w:rPr>
                <w:rFonts w:hint="eastAsia" w:ascii="宋体" w:hAnsi="宋体" w:eastAsia="宋体" w:cs="宋体"/>
                <w:color w:val="000000"/>
                <w:sz w:val="20"/>
                <w:szCs w:val="20"/>
              </w:rPr>
              <w:t>辽宁鸿鑫医药贸易有限公司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辽宁省本溪市高新技术产业开发区神农大街18号7#楼C座4-1-13</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企业负责人变更为：金磊</w:t>
            </w:r>
          </w:p>
          <w:p>
            <w:pPr>
              <w:spacing w:line="0" w:lineRule="atLeast"/>
              <w:jc w:val="center"/>
              <w:rPr>
                <w:rFonts w:hint="eastAsia" w:ascii="宋体" w:hAnsi="宋体" w:eastAsia="宋体" w:cs="宋体"/>
                <w:sz w:val="20"/>
                <w:szCs w:val="20"/>
              </w:rPr>
            </w:pPr>
            <w:r>
              <w:rPr>
                <w:rFonts w:hint="eastAsia" w:ascii="宋体" w:hAnsi="宋体" w:eastAsia="宋体" w:cs="宋体"/>
                <w:sz w:val="20"/>
                <w:szCs w:val="20"/>
                <w:lang w:eastAsia="zh-CN"/>
              </w:rPr>
              <w:t>经营范围变更为：</w:t>
            </w:r>
            <w:r>
              <w:rPr>
                <w:rFonts w:hint="eastAsia" w:ascii="宋体" w:hAnsi="宋体" w:eastAsia="宋体" w:cs="宋体"/>
                <w:b/>
                <w:bCs/>
                <w:i w:val="0"/>
                <w:iCs w:val="0"/>
                <w:caps w:val="0"/>
                <w:color w:val="000000"/>
                <w:spacing w:val="0"/>
                <w:sz w:val="20"/>
                <w:szCs w:val="20"/>
                <w:shd w:val="clear" w:fill="FFFFFF"/>
              </w:rPr>
              <w:t>2002年分类目录：</w:t>
            </w:r>
            <w:r>
              <w:rPr>
                <w:rFonts w:hint="eastAsia" w:ascii="宋体" w:hAnsi="宋体" w:eastAsia="宋体" w:cs="宋体"/>
                <w:i w:val="0"/>
                <w:iCs w:val="0"/>
                <w:caps w:val="0"/>
                <w:color w:val="000000"/>
                <w:spacing w:val="0"/>
                <w:sz w:val="20"/>
                <w:szCs w:val="20"/>
                <w:shd w:val="clear" w:fill="FFFFFF"/>
              </w:rPr>
              <w:t>6804眼科手术器械，6807胸腔心血管外科手术器械，6815注射穿刺器械，6821医用电子仪器设备，6823医用超声仪器及有关设备，6824医用激光仪器设备，6825医用高频仪器设备，6826物理治疗及康复设备，6828医用磁共振设备，6830医用X射线设备，6832医用高能射线设备，6834医用射线防护用品、装置，6840临床检验分析仪器及诊断试剂（诊断试剂需低温冷藏运输贮存），6845体外循环及血液处理设备，6854手术室、急救室、诊疗室设备及器具，6858医用冷疗、低温、冷藏设备及器具，6863口腔科材料，6864医用卫生材料及敷料，6865医用缝合材料及粘合剂，6866医用高分子材料及制品，6870软 件</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b/>
                <w:bCs/>
                <w:i w:val="0"/>
                <w:iCs w:val="0"/>
                <w:caps w:val="0"/>
                <w:color w:val="000000"/>
                <w:spacing w:val="0"/>
                <w:sz w:val="20"/>
                <w:szCs w:val="20"/>
                <w:shd w:val="clear" w:fill="FFFFFF"/>
              </w:rPr>
              <w:t>2017年分类目录：</w:t>
            </w:r>
            <w:r>
              <w:rPr>
                <w:rFonts w:hint="eastAsia" w:ascii="宋体" w:hAnsi="宋体" w:eastAsia="宋体" w:cs="宋体"/>
                <w:i w:val="0"/>
                <w:iCs w:val="0"/>
                <w:caps w:val="0"/>
                <w:color w:val="000000"/>
                <w:spacing w:val="0"/>
                <w:sz w:val="20"/>
                <w:szCs w:val="20"/>
                <w:shd w:val="clear" w:fill="FFFFFF"/>
              </w:rPr>
              <w:t>01有源手术器械，02无源手术器械，03神经和心血管手术器械，04骨科手术器械，05放射治疗器械，06医用成像器械，07医用诊察和监护器械，08呼吸、麻醉和急救器械，09物理治疗器械，10输血、透析和体外循环器械，14注输、护理和防护器械，15患者承载器械，16眼科器械，17口腔科器械，18妇产科、辅助生殖和避孕器械，21医用软件，22临床检验器械，6840体外诊断试剂</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lang w:val="en-US" w:eastAsia="zh-CN"/>
              </w:rPr>
              <w:t>2022.5.24</w:t>
            </w:r>
          </w:p>
        </w:tc>
      </w:tr>
    </w:tbl>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2D36DFE"/>
    <w:rsid w:val="05C377EF"/>
    <w:rsid w:val="072D7EF0"/>
    <w:rsid w:val="07DE071F"/>
    <w:rsid w:val="0AEE4B23"/>
    <w:rsid w:val="0B5036E2"/>
    <w:rsid w:val="0E43752E"/>
    <w:rsid w:val="11431F59"/>
    <w:rsid w:val="15AC23BB"/>
    <w:rsid w:val="164200FC"/>
    <w:rsid w:val="173330FF"/>
    <w:rsid w:val="1BD93891"/>
    <w:rsid w:val="22326B0B"/>
    <w:rsid w:val="25396D3F"/>
    <w:rsid w:val="2C7F752B"/>
    <w:rsid w:val="35FE11C2"/>
    <w:rsid w:val="367D0F7F"/>
    <w:rsid w:val="3AA62D5B"/>
    <w:rsid w:val="3F930BFD"/>
    <w:rsid w:val="420E6F2F"/>
    <w:rsid w:val="46146ADE"/>
    <w:rsid w:val="467711E1"/>
    <w:rsid w:val="54545BA4"/>
    <w:rsid w:val="54A77184"/>
    <w:rsid w:val="59AD4E28"/>
    <w:rsid w:val="5BEE60D4"/>
    <w:rsid w:val="5FBB029F"/>
    <w:rsid w:val="64550596"/>
    <w:rsid w:val="66894493"/>
    <w:rsid w:val="670A4BE2"/>
    <w:rsid w:val="69132CB3"/>
    <w:rsid w:val="6B31217B"/>
    <w:rsid w:val="6F4009E9"/>
    <w:rsid w:val="723914F7"/>
    <w:rsid w:val="76BA328B"/>
    <w:rsid w:val="781B5927"/>
    <w:rsid w:val="78F81092"/>
    <w:rsid w:val="7B07395B"/>
    <w:rsid w:val="7F5B0DF1"/>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621</Words>
  <Characters>706</Characters>
  <Lines>9</Lines>
  <Paragraphs>2</Paragraphs>
  <ScaleCrop>false</ScaleCrop>
  <LinksUpToDate>false</LinksUpToDate>
  <CharactersWithSpaces>825</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qhtf-158</cp:lastModifiedBy>
  <cp:lastPrinted>2022-04-01T01:09:00Z</cp:lastPrinted>
  <dcterms:modified xsi:type="dcterms:W3CDTF">2022-07-28T01:17:33Z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039318733909482186452EC67FBA2042</vt:lpwstr>
  </property>
</Properties>
</file>