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ascii="宋体" w:hAnsi="宋体"/>
          <w:sz w:val="44"/>
        </w:rPr>
        <w:t>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8</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14</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本溪海吉尔医疗器械有限公司等</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14</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eastAsia="宋体"/>
                <w:sz w:val="18"/>
                <w:szCs w:val="18"/>
                <w:lang w:eastAsia="zh-CN"/>
              </w:rPr>
              <w:t>变更</w:t>
            </w:r>
            <w:r>
              <w:rPr>
                <w:rFonts w:hint="eastAsia"/>
                <w:sz w:val="18"/>
                <w:szCs w:val="18"/>
                <w:lang w:eastAsia="zh-CN"/>
              </w:rPr>
              <w:t>法定代表人、</w:t>
            </w:r>
            <w:r>
              <w:rPr>
                <w:rFonts w:hint="eastAsia" w:eastAsia="宋体"/>
                <w:sz w:val="18"/>
                <w:szCs w:val="18"/>
                <w:lang w:eastAsia="zh-CN"/>
              </w:rPr>
              <w:t>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辽溪食药监械经营许20160065号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本溪海吉尔医疗器械有限公司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olor w:val="000000"/>
                <w:sz w:val="18"/>
                <w:szCs w:val="18"/>
                <w:shd w:val="clear" w:color="auto" w:fill="FFFFFF"/>
              </w:rPr>
              <w:t>辽宁省本溪高新技术产业开发区神农大街18号7#楼C座4-2-4</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 w:val="18"/>
                <w:szCs w:val="18"/>
                <w:lang w:eastAsia="zh-CN"/>
              </w:rPr>
              <w:t>法定代表人、</w:t>
            </w:r>
            <w:r>
              <w:rPr>
                <w:rFonts w:hint="eastAsia" w:eastAsia="宋体"/>
                <w:sz w:val="18"/>
                <w:szCs w:val="18"/>
                <w:lang w:eastAsia="zh-CN"/>
              </w:rPr>
              <w:t>企业负责人</w:t>
            </w:r>
            <w:r>
              <w:rPr>
                <w:rFonts w:hint="eastAsia"/>
                <w:sz w:val="18"/>
                <w:szCs w:val="18"/>
                <w:lang w:eastAsia="zh-CN"/>
              </w:rPr>
              <w:t>变更为：常义平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eastAsia="宋体"/>
                <w:sz w:val="18"/>
                <w:szCs w:val="18"/>
                <w:lang w:val="en-US" w:eastAsia="zh-CN"/>
              </w:rPr>
              <w:t>2022.1.10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eastAsia="宋体"/>
                <w:sz w:val="18"/>
                <w:szCs w:val="18"/>
                <w:lang w:eastAsia="zh-CN"/>
              </w:rPr>
              <w:t>变更</w:t>
            </w:r>
            <w:r>
              <w:rPr>
                <w:rFonts w:hint="eastAsia"/>
                <w:sz w:val="18"/>
                <w:szCs w:val="18"/>
                <w:lang w:eastAsia="zh-CN"/>
              </w:rPr>
              <w:t>法定代表人、</w:t>
            </w:r>
            <w:r>
              <w:rPr>
                <w:rFonts w:hint="eastAsia" w:eastAsia="宋体"/>
                <w:sz w:val="18"/>
                <w:szCs w:val="18"/>
                <w:lang w:eastAsia="zh-CN"/>
              </w:rPr>
              <w:t>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辽溪食药监械经营许20220001号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yellow"/>
                <w:lang w:val="en-US" w:eastAsia="zh-CN" w:bidi="ar-SA"/>
              </w:rPr>
            </w:pPr>
            <w:r>
              <w:rPr>
                <w:rFonts w:hint="eastAsia" w:ascii="宋体" w:hAnsi="宋体" w:cs="宋体"/>
                <w:color w:val="000000"/>
                <w:sz w:val="20"/>
                <w:szCs w:val="20"/>
              </w:rPr>
              <w:t>辽宁裕隆健医疗器械销售有限公司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ascii="宋体" w:hAnsi="宋体" w:eastAsia="宋体" w:cs="宋体"/>
                <w:i w:val="0"/>
                <w:iCs w:val="0"/>
                <w:caps w:val="0"/>
                <w:color w:val="000000"/>
                <w:spacing w:val="0"/>
                <w:sz w:val="20"/>
                <w:szCs w:val="20"/>
                <w:shd w:val="clear" w:fill="FFFFFF"/>
              </w:rPr>
              <w:t>辽宁省本溪市高新技术产业开发区木兰路高速路出口药都创业服务中心A3二层206</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 w:val="18"/>
                <w:szCs w:val="18"/>
                <w:lang w:eastAsia="zh-CN"/>
              </w:rPr>
              <w:t>法定代表人、</w:t>
            </w:r>
            <w:r>
              <w:rPr>
                <w:rFonts w:hint="eastAsia" w:eastAsia="宋体"/>
                <w:sz w:val="18"/>
                <w:szCs w:val="18"/>
                <w:lang w:eastAsia="zh-CN"/>
              </w:rPr>
              <w:t>企业负责人</w:t>
            </w:r>
            <w:r>
              <w:rPr>
                <w:rFonts w:hint="eastAsia"/>
                <w:sz w:val="18"/>
                <w:szCs w:val="18"/>
                <w:lang w:eastAsia="zh-CN"/>
              </w:rPr>
              <w:t>变更为：陈超群</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变更经营场所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辽溪食药监械经营许20170043号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辽宁五洲通大药房连锁有限公司本溪景康分店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本溪市明山区景康名苑8-8栋1层15.16号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 w:val="18"/>
                <w:szCs w:val="18"/>
                <w:lang w:eastAsia="zh-CN"/>
              </w:rPr>
              <w:t>经营场所变更为：辽宁省本溪市明山区地工路8-9栋1层3门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eastAsia="宋体"/>
                <w:sz w:val="18"/>
                <w:szCs w:val="18"/>
                <w:lang w:val="en-US" w:eastAsia="zh-CN"/>
              </w:rPr>
              <w:t>2022.1.13</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8</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iZTEyNGQ2YjhlZTEyNjE3NGMzMTQ1Yjk5NWI5Ym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7453A3F"/>
    <w:rsid w:val="0AEE4B23"/>
    <w:rsid w:val="11431F59"/>
    <w:rsid w:val="15AC23BB"/>
    <w:rsid w:val="173330FF"/>
    <w:rsid w:val="1BD93891"/>
    <w:rsid w:val="25396D3F"/>
    <w:rsid w:val="35FE11C2"/>
    <w:rsid w:val="3F930BFD"/>
    <w:rsid w:val="467711E1"/>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4</Pages>
  <Words>1472</Words>
  <Characters>1773</Characters>
  <Lines>9</Lines>
  <Paragraphs>2</Paragraphs>
  <TotalTime>1</TotalTime>
  <ScaleCrop>false</ScaleCrop>
  <LinksUpToDate>false</LinksUpToDate>
  <CharactersWithSpaces>1893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2022-07-28T01:19:48Z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1DFC23C46EBC4AE897DDA6C18EE8F017</vt:lpwstr>
  </property>
</Properties>
</file>