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2</w:t>
      </w:r>
      <w:r>
        <w:rPr>
          <w:rFonts w:hint="eastAsia"/>
          <w:color w:val="666666"/>
          <w:sz w:val="44"/>
          <w:szCs w:val="44"/>
        </w:rPr>
        <w:t>年三类医疗器械经营许可（变更）公告（</w:t>
      </w:r>
      <w:r>
        <w:rPr>
          <w:rFonts w:hint="eastAsia"/>
          <w:color w:val="666666"/>
          <w:sz w:val="44"/>
          <w:szCs w:val="44"/>
          <w:lang w:val="en-US" w:eastAsia="zh-CN"/>
        </w:rPr>
        <w:t>2022.03.15-2022.03.21</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国药控股国大药房沈阳连锁有限公司本溪站前店</w:t>
      </w:r>
      <w:r>
        <w:rPr>
          <w:rFonts w:hint="eastAsia" w:ascii="仿宋" w:hAnsi="仿宋" w:eastAsia="仿宋"/>
          <w:color w:val="666666"/>
          <w:sz w:val="32"/>
          <w:szCs w:val="32"/>
          <w:lang w:eastAsia="zh-CN"/>
        </w:rPr>
        <w:t>等</w:t>
      </w:r>
      <w:r>
        <w:rPr>
          <w:rFonts w:hint="eastAsia" w:ascii="仿宋" w:hAnsi="仿宋" w:eastAsia="仿宋"/>
          <w:color w:val="666666"/>
          <w:sz w:val="32"/>
          <w:szCs w:val="32"/>
          <w:lang w:val="en-US" w:eastAsia="zh-CN"/>
        </w:rPr>
        <w:t>10家企业</w:t>
      </w:r>
      <w:r>
        <w:rPr>
          <w:rFonts w:hint="eastAsia" w:ascii="仿宋" w:hAnsi="仿宋" w:eastAsia="仿宋"/>
          <w:color w:val="666666"/>
          <w:sz w:val="32"/>
          <w:szCs w:val="32"/>
        </w:rPr>
        <w:t>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2</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2</w:t>
      </w:r>
      <w:bookmarkStart w:id="0" w:name="_GoBack"/>
      <w:bookmarkEnd w:id="0"/>
      <w:r>
        <w:rPr>
          <w:rFonts w:hint="eastAsia" w:ascii="仿宋" w:hAnsi="仿宋" w:eastAsia="仿宋"/>
          <w:color w:val="666666"/>
          <w:sz w:val="32"/>
          <w:szCs w:val="32"/>
          <w:lang w:val="en-US" w:eastAsia="zh-CN"/>
        </w:rPr>
        <w:t>1</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辽溪食药监械经营许20160023号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国药控股国大药房沈阳连锁有限公司本溪站前店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本溪市平山区市府路2号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辽溪食药监械经营许20160050号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国药控股国大药房沈阳连锁有限公司本溪前进店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辽宁省本溪市平山区平山路141栋1-2层5号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辽溪食药监械经营许20160101号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国药控股国大药房沈阳连锁有限公司本溪解放店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辽宁省本溪市明山区北光路47栋1层1、2号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辽溪食药监械经营许20150119号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国药控股国大药房沈阳连锁有限公司本溪玉枫店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本溪市平山区石子街8栋1层5号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辽溪食药监械经营许20160076号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国药控股国大药房沈阳连锁有限公司本溪八千坪店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辽宁省本溪市平山区北光路56栋1层2号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辽溪食药监械经营许20160078号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国药控股国大药房沈阳连锁有限公司本溪燕东店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辽宁省本溪市本溪满族自治县燕东新天地园区正南区2号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辽溪食药监械经营许20160099号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国药控股国大药房沈阳连锁有限公司本溪西芬路店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辽宁省本溪市明山区华夏新城小区10号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辽溪食药监械经营许20180168号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hint="eastAsia" w:ascii="宋体" w:hAnsi="宋体" w:cs="宋体"/>
                <w:color w:val="000000"/>
                <w:sz w:val="20"/>
                <w:szCs w:val="20"/>
              </w:rPr>
              <w:t>国药控股国大药房沈阳连锁有限公司本溪南一店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辽宁省本溪市明山区地工路41A栋1层4号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辽溪食药监械经营许20180165号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国药控股国大药房沈阳连锁有限公司本溪溪湖店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辽宁省本溪市明山区水塔路110栋6号1层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辽溪食药监械经营许20160077号</w:t>
            </w:r>
          </w:p>
        </w:tc>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bottom"/>
              <w:rPr>
                <w:rFonts w:hint="eastAsia" w:ascii="宋体" w:hAnsi="宋体" w:cs="宋体"/>
                <w:color w:val="000000"/>
                <w:sz w:val="20"/>
                <w:szCs w:val="20"/>
              </w:rPr>
            </w:pPr>
            <w:r>
              <w:rPr>
                <w:rFonts w:ascii="Open Sans" w:hAnsi="Open Sans" w:eastAsia="Open Sans" w:cs="Open Sans"/>
                <w:i w:val="0"/>
                <w:iCs w:val="0"/>
                <w:caps w:val="0"/>
                <w:color w:val="393939"/>
                <w:spacing w:val="0"/>
                <w:sz w:val="19"/>
                <w:szCs w:val="19"/>
                <w:shd w:val="clear" w:fill="FFFFFF"/>
              </w:rPr>
              <w:t>国药控股国大药房沈阳连锁有限公司本溪英勇店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辽宁省本溪市明山区合成路6-5栋1层7号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6802显微外科手术器械，6803神经外科手术器械，6804眼科手术器械，6805耳鼻喉科手术器械，6806口腔科手术器械，6807胸腔心血管外科手术器械，6808腹部外科手术器械，6809泌尿肛肠外科手术器械，6810矫形外科（骨科）手术器械，6812妇产科用手术器械，6813计划生育手术器械，6815注射穿刺器械，6816烧伤(整形)科手术器械，6820普通诊察器械，6821医用电子仪器设备，6823医用超声仪器及有关设备，6824医用激光仪器设备，6825医用高频仪器设备，6826物理治疗及康复设备，6827中医器械，6828医用磁共振设备，6830医用X射线设备，6831医用X射线附属设备及部件，6832医用高能射线设备，6834医用射线防护用品、装置，6840临床检验分析仪器及诊断试剂（诊断试剂不需低温冷藏运输贮存），6841医用化验和基础设备器具，6845体外循环及血液处理设备，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lang w:eastAsia="zh-CN"/>
              </w:rPr>
            </w:pPr>
            <w:r>
              <w:rPr>
                <w:rFonts w:hint="eastAsia"/>
                <w:lang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szCs w:val="21"/>
                <w:lang w:val="en-US" w:eastAsia="zh-CN"/>
              </w:rPr>
            </w:pPr>
            <w:r>
              <w:rPr>
                <w:rFonts w:hint="eastAsia" w:ascii="宋体" w:hAnsi="宋体"/>
                <w:szCs w:val="21"/>
                <w:lang w:val="en-US" w:eastAsia="zh-CN"/>
              </w:rPr>
              <w:t>2022.3.21</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2</w:t>
      </w:r>
      <w:r>
        <w:rPr>
          <w:rFonts w:hint="eastAsia" w:ascii="宋体" w:hAnsi="宋体"/>
          <w:sz w:val="44"/>
        </w:rPr>
        <w:t>.</w:t>
      </w:r>
      <w:r>
        <w:rPr>
          <w:rFonts w:hint="eastAsia" w:ascii="宋体" w:hAnsi="宋体"/>
          <w:sz w:val="44"/>
          <w:lang w:val="en-US" w:eastAsia="zh-CN"/>
        </w:rPr>
        <w:t>3</w:t>
      </w:r>
      <w:r>
        <w:rPr>
          <w:rFonts w:hint="eastAsia" w:ascii="宋体" w:hAnsi="宋体"/>
          <w:sz w:val="44"/>
        </w:rPr>
        <w:t>.1</w:t>
      </w:r>
      <w:r>
        <w:rPr>
          <w:rFonts w:hint="eastAsia" w:ascii="宋体" w:hAnsi="宋体"/>
          <w:sz w:val="44"/>
          <w:lang w:val="en-US" w:eastAsia="zh-CN"/>
        </w:rPr>
        <w:t>5</w:t>
      </w:r>
      <w:r>
        <w:rPr>
          <w:rFonts w:hint="eastAsia" w:ascii="宋体" w:hAnsi="宋体"/>
          <w:sz w:val="44"/>
        </w:rPr>
        <w:t>-20</w:t>
      </w:r>
      <w:r>
        <w:rPr>
          <w:rFonts w:hint="eastAsia" w:ascii="宋体" w:hAnsi="宋体"/>
          <w:sz w:val="44"/>
          <w:lang w:val="en-US" w:eastAsia="zh-CN"/>
        </w:rPr>
        <w:t>22</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21</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2D36DFE"/>
    <w:rsid w:val="05C377EF"/>
    <w:rsid w:val="072D7EF0"/>
    <w:rsid w:val="07DE071F"/>
    <w:rsid w:val="0AEE4B23"/>
    <w:rsid w:val="0B5036E2"/>
    <w:rsid w:val="0E43752E"/>
    <w:rsid w:val="11431F59"/>
    <w:rsid w:val="15AC23BB"/>
    <w:rsid w:val="164200FC"/>
    <w:rsid w:val="173330FF"/>
    <w:rsid w:val="1BD93891"/>
    <w:rsid w:val="22326B0B"/>
    <w:rsid w:val="25396D3F"/>
    <w:rsid w:val="2C7F752B"/>
    <w:rsid w:val="35FE11C2"/>
    <w:rsid w:val="367D0F7F"/>
    <w:rsid w:val="3F930BFD"/>
    <w:rsid w:val="420E6F2F"/>
    <w:rsid w:val="46146ADE"/>
    <w:rsid w:val="467711E1"/>
    <w:rsid w:val="54545BA4"/>
    <w:rsid w:val="54A77184"/>
    <w:rsid w:val="59AD4E28"/>
    <w:rsid w:val="5FBB029F"/>
    <w:rsid w:val="64550596"/>
    <w:rsid w:val="66894493"/>
    <w:rsid w:val="670A4BE2"/>
    <w:rsid w:val="6B31217B"/>
    <w:rsid w:val="6F4009E9"/>
    <w:rsid w:val="723914F7"/>
    <w:rsid w:val="76BA328B"/>
    <w:rsid w:val="781B5927"/>
    <w:rsid w:val="79915721"/>
    <w:rsid w:val="7B07395B"/>
    <w:rsid w:val="7F5B0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12</Pages>
  <Words>7878</Words>
  <Characters>9643</Characters>
  <Lines>9</Lines>
  <Paragraphs>2</Paragraphs>
  <TotalTime>1</TotalTime>
  <ScaleCrop>false</ScaleCrop>
  <LinksUpToDate>false</LinksUpToDate>
  <CharactersWithSpaces>9772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2022-07-28T01:45:32Z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99120CF25BB749CBAF2249D14B3B4499</vt:lpwstr>
  </property>
</Properties>
</file>