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ind w:right="0" w:firstLine="883"/>
        <w:jc w:val="both"/>
        <w:rPr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本溪市市场监督管理局关于注销《药品经营许可证》的公告</w:t>
      </w:r>
    </w:p>
    <w:p w14:paraId="4E001E2D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017E5018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按照《药品经营和使用质量监督管理办法》第二十七条第一项的规定，依据企业申请，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局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现依法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注销以下企业的《药品经营许可证》：</w:t>
      </w:r>
    </w:p>
    <w:p w14:paraId="1BF3C73C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辽宁天士力大药房连锁有限公司本溪华联分店（许可证编号：辽CB024200227）</w:t>
      </w:r>
    </w:p>
    <w:p w14:paraId="077D90FB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辽宁天士力大药房连锁有限公司本溪东明一条街分店（许可证编号：辽CB024200367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）</w:t>
      </w:r>
    </w:p>
    <w:p w14:paraId="35806356">
      <w:pPr>
        <w:numPr>
          <w:ilvl w:val="0"/>
          <w:numId w:val="0"/>
        </w:numPr>
        <w:ind w:left="0" w:firstLine="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53C90358">
      <w:pPr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1E139348">
      <w:pPr>
        <w:ind w:right="0" w:firstLine="896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C7B00E8">
      <w:pPr>
        <w:ind w:right="0" w:firstLine="928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2026年10月</w:t>
      </w:r>
      <w:r>
        <w:rPr>
          <w:rFonts w:hint="eastAsia" w:ascii="仿宋" w:hAnsi="仿宋" w:eastAsia="仿宋" w:cs="仿宋"/>
          <w:sz w:val="32"/>
          <w:szCs w:val="32"/>
          <w:shd w:val="clear" w:fill="auto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autoHyphenation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022965F8"/>
    <w:rsid w:val="138F7757"/>
    <w:rsid w:val="2715119A"/>
    <w:rsid w:val="5E7152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oto Serif CJK SC" w:cs="Noto Sans Devanaga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customStyle="1" w:styleId="7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customStyle="1" w:styleId="8">
    <w:name w:val="Index"/>
    <w:basedOn w:val="1"/>
    <w:qFormat/>
    <w:uiPriority w:val="0"/>
    <w:pPr>
      <w:suppressLineNumbers/>
    </w:pPr>
    <w:rPr>
      <w:rFonts w:cs="Noto Sans Devanagari"/>
    </w:rPr>
  </w:style>
  <w:style w:type="paragraph" w:styleId="9">
    <w:name w:val="List Paragraph"/>
    <w:basedOn w:val="1"/>
    <w:qFormat/>
    <w:uiPriority w:val="0"/>
    <w:pPr>
      <w:ind w:left="0" w:right="0" w:firstLine="420"/>
    </w:pPr>
  </w:style>
  <w:style w:type="character" w:customStyle="1" w:styleId="10">
    <w:name w:val="默认段落字体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363</Words>
  <Characters>458</Characters>
  <TotalTime>1</TotalTime>
  <ScaleCrop>false</ScaleCrop>
  <LinksUpToDate>false</LinksUpToDate>
  <CharactersWithSpaces>462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2026-10-13T10:29:00Z</dcterms:created>
  <dc:creator>fda</dc:creator>
  <cp:lastModifiedBy>张潇尹</cp:lastModifiedBy>
  <dcterms:modified xsi:type="dcterms:W3CDTF">2026-10-30T02:43:24Z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EF9831E400B149C494897D63FA0EE67C_13</vt:lpwstr>
  </property>
  <property fmtid="{D5CDD505-2E9C-101B-9397-08002B2CF9AE}" pid="4" name="KSOTemplateDocerSaveRecord">
    <vt:lpwstr>eyJoZGlkIjoiM2E5MjA1OTIzNDhiYjJkOTk4ZThkNzQ5MDEyOGJiMzQiLCJ1c2VySWQiOiIxMTIxOTc3MzQxIn0=</vt:lpwstr>
  </property>
</Properties>
</file>