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FB2821">
      <w:pPr>
        <w:ind w:firstLine="883" w:firstLineChars="200"/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2026年二类医疗器械经营备案（取消）公告</w:t>
      </w:r>
    </w:p>
    <w:p w14:paraId="64D9A9B9">
      <w:pPr>
        <w:ind w:firstLine="640" w:firstLineChars="200"/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</w:p>
    <w:p w14:paraId="1F32FE14"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依据《中华人民共和国行政许可法》有关行政许可的规定和《医疗器械监督管理条例》、《医疗器械经营监督管理办法》等法律、法规、规章的有关规定，根据企业申请，本溪市市场监督管理局现依法取消以下企业的《第二类医疗器械经营备案凭证》：</w:t>
      </w:r>
    </w:p>
    <w:p w14:paraId="327B5D2D">
      <w:pPr>
        <w:numPr>
          <w:ilvl w:val="0"/>
          <w:numId w:val="1"/>
        </w:numPr>
        <w:ind w:firstLine="640" w:firstLineChars="200"/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本溪城镇医药连锁有限责任公司铅矿店（备案证号：辽溪药监械经营备20190042号）</w:t>
      </w:r>
    </w:p>
    <w:p w14:paraId="193A0873">
      <w:pPr>
        <w:numPr>
          <w:ilvl w:val="0"/>
          <w:numId w:val="1"/>
        </w:numPr>
        <w:ind w:firstLine="640" w:firstLineChars="200"/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本溪城镇医药连锁有限责任公司华来店（备案证号：辽溪药监械经营备20190041号）</w:t>
      </w:r>
    </w:p>
    <w:p w14:paraId="1F32DD8C">
      <w:pPr>
        <w:numPr>
          <w:ilvl w:val="0"/>
          <w:numId w:val="1"/>
        </w:numPr>
        <w:ind w:firstLine="640" w:firstLineChars="200"/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本溪城镇医药连锁有限责任公司凤凰城店（备案证号：辽溪药监械经营备20190026号）</w:t>
      </w:r>
    </w:p>
    <w:p w14:paraId="062EAA02">
      <w:pPr>
        <w:numPr>
          <w:ilvl w:val="0"/>
          <w:numId w:val="1"/>
        </w:numPr>
        <w:ind w:firstLine="640" w:firstLineChars="200"/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本溪城镇医药连锁有限责任公司八里甸子店（备案证号：辽溪药监械经营备20210019号）</w:t>
      </w:r>
    </w:p>
    <w:p w14:paraId="7B4357AE">
      <w:pPr>
        <w:numPr>
          <w:ilvl w:val="0"/>
          <w:numId w:val="1"/>
        </w:numPr>
        <w:ind w:firstLine="640" w:firstLineChars="200"/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本溪城镇医药连锁有限责任公司普乐堡店（备案证号：辽溪药监械经营备20190052号）</w:t>
      </w:r>
    </w:p>
    <w:p w14:paraId="49B42A40">
      <w:pPr>
        <w:numPr>
          <w:ilvl w:val="0"/>
          <w:numId w:val="1"/>
        </w:numPr>
        <w:ind w:firstLine="640" w:firstLineChars="200"/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本溪高新技术产业开发区康禄药房（备案证号：辽溪食药监械经营备20160117号）</w:t>
      </w:r>
    </w:p>
    <w:p w14:paraId="6AD4605D">
      <w:pPr>
        <w:numPr>
          <w:ilvl w:val="0"/>
          <w:numId w:val="1"/>
        </w:numPr>
        <w:ind w:firstLine="640" w:firstLineChars="200"/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本溪环球大药房（备案证号：辽溪药监械经营备20210055号）</w:t>
      </w:r>
    </w:p>
    <w:p w14:paraId="2D371FD1">
      <w:pPr>
        <w:numPr>
          <w:ilvl w:val="0"/>
          <w:numId w:val="1"/>
        </w:numPr>
        <w:ind w:firstLine="640" w:firstLineChars="200"/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辽宁桥生医疗器械有限责任公司（备案证号：辽溪食药监械经营备20210083号）</w:t>
      </w:r>
    </w:p>
    <w:p w14:paraId="501F7E30">
      <w:pPr>
        <w:numPr>
          <w:ilvl w:val="0"/>
          <w:numId w:val="1"/>
        </w:numPr>
        <w:ind w:firstLine="640" w:firstLineChars="200"/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辽宁北药家大药房连锁有限公司鑫宇分店（备案证号：辽溪药监械经营备20200072号）</w:t>
      </w:r>
    </w:p>
    <w:p w14:paraId="1AA9BB2E">
      <w:pPr>
        <w:numPr>
          <w:ilvl w:val="0"/>
          <w:numId w:val="0"/>
        </w:numP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</w:p>
    <w:p w14:paraId="35EA9ADF">
      <w:pPr>
        <w:numPr>
          <w:ilvl w:val="0"/>
          <w:numId w:val="0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 xml:space="preserve">    特此公告。</w:t>
      </w:r>
    </w:p>
    <w:p w14:paraId="0830D5FC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1C23432E">
      <w:pPr>
        <w:ind w:firstLine="8960" w:firstLineChars="28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本溪市市场监督管理局</w:t>
      </w:r>
    </w:p>
    <w:p w14:paraId="47978886">
      <w:pPr>
        <w:ind w:firstLine="9280" w:firstLineChars="2900"/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2026年09月30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日</w:t>
      </w:r>
    </w:p>
    <w:sectPr>
      <w:pgSz w:w="16838" w:h="11906" w:orient="landscape"/>
      <w:pgMar w:top="1800" w:right="1440" w:bottom="1800" w:left="1440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Nimbus Roman No9 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7E8B5CA"/>
    <w:multiLevelType w:val="singleLevel"/>
    <w:tmpl w:val="57E8B5C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9B65C5"/>
    <w:rsid w:val="119B65C5"/>
    <w:rsid w:val="5EDE21FE"/>
    <w:rsid w:val="6A1039F3"/>
    <w:rsid w:val="6B8F851F"/>
    <w:rsid w:val="7DF76105"/>
    <w:rsid w:val="CFE3A9C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255</Words>
  <Characters>284</Characters>
  <Lines>0</Lines>
  <Paragraphs>0</Paragraphs>
  <TotalTime>68</TotalTime>
  <ScaleCrop>false</ScaleCrop>
  <LinksUpToDate>false</LinksUpToDate>
  <CharactersWithSpaces>294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2026-01-31T03:01:00Z</dcterms:created>
  <dc:creator>pikj</dc:creator>
  <cp:lastModifiedBy>顶级旺仔</cp:lastModifiedBy>
  <dcterms:modified xsi:type="dcterms:W3CDTF">2026-09-30T09:59:58Z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5FD91EBDBB462815F470B36ADC88BC01_43</vt:lpwstr>
  </property>
  <property fmtid="{D5CDD505-2E9C-101B-9397-08002B2CF9AE}" pid="4" name="KSOTemplateDocerSaveRecord">
    <vt:lpwstr>eyJoZGlkIjoiYmJhYWJhMDdkNzZjOWE3ZDUzMThkOGU1NWM5ZjBjOWUiLCJ1c2VySWQiOiIxMTQzODg2NjMxIn0=</vt:lpwstr>
  </property>
</Properties>
</file>