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B2821">
      <w:pPr>
        <w:ind w:firstLine="883" w:firstLineChars="200"/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2026年二类医疗器械经营备案（取消）公告</w:t>
      </w:r>
    </w:p>
    <w:p w14:paraId="64D9A9B9">
      <w:p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 w14:paraId="54032574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依据《中华人民共和国行政许可法》有关行政许可的规定和《医疗器械监督管理条例》、《医疗器械经营监督管理办法》等法律、法规、规章的有关规定，根据企业申请，本溪市市场监督管理局现依法取消本溪市聆听助听器经营部的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>《第二类医疗器械经营备案凭证》（备案证号：辽溪药监械经营备20210073号）。</w:t>
      </w:r>
    </w:p>
    <w:p w14:paraId="1F32DD8C">
      <w:pPr>
        <w:numPr>
          <w:ilvl w:val="0"/>
          <w:numId w:val="0"/>
        </w:numP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</w:pPr>
    </w:p>
    <w:p w14:paraId="35EA9ADF">
      <w:pPr>
        <w:numPr>
          <w:ilvl w:val="0"/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lang w:val="en-US" w:eastAsia="zh-CN"/>
        </w:rPr>
        <w:t xml:space="preserve">    特此公告。</w:t>
      </w:r>
    </w:p>
    <w:p w14:paraId="1072C2F1">
      <w:pPr>
        <w:ind w:firstLine="8960" w:firstLineChars="2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830D5F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C23432E">
      <w:pPr>
        <w:ind w:firstLine="8960" w:firstLineChars="28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本溪市市场监督管理局</w:t>
      </w:r>
    </w:p>
    <w:p w14:paraId="47978886">
      <w:pPr>
        <w:ind w:firstLine="9280" w:firstLineChars="2900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2026年01月30日</w:t>
      </w:r>
    </w:p>
    <w:sectPr>
      <w:pgSz w:w="16838" w:h="11906" w:orient="landscape"/>
      <w:pgMar w:top="1800" w:right="1440" w:bottom="1800" w:left="144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ourceHanSansCN-Mediu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9B65C5"/>
    <w:rsid w:val="119B65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2026-01-30T03:01:00Z</dcterms:created>
  <dc:creator>pikj</dc:creator>
  <cp:lastModifiedBy>pikj</cp:lastModifiedBy>
  <dcterms:modified xsi:type="dcterms:W3CDTF">2026-01-30T03:11:58Z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6B45A3C0F4B945E7A2AD55B31AA2EC12_11</vt:lpwstr>
  </property>
  <property fmtid="{D5CDD505-2E9C-101B-9397-08002B2CF9AE}" pid="4" name="KSOTemplateDocerSaveRecord">
    <vt:lpwstr>eyJoZGlkIjoiYmJhYWJhMDdkNzZjOWE3ZDUzMThkOGU1NWM5ZjBjOWUiLCJ1c2VySWQiOiIxMTQzODg2NjMxIn0=</vt:lpwstr>
  </property>
</Properties>
</file>