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78ED5">
      <w:pPr>
        <w:jc w:val="both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附件</w:t>
      </w:r>
      <w:bookmarkStart w:id="0" w:name="_GoBack"/>
      <w:bookmarkEnd w:id="0"/>
    </w:p>
    <w:p w14:paraId="12BE42C8">
      <w:pPr>
        <w:jc w:val="center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拟废止市级地方标准目录</w:t>
      </w:r>
    </w:p>
    <w:tbl>
      <w:tblPr>
        <w:tblStyle w:val="2"/>
        <w:tblpPr w:leftFromText="180" w:rightFromText="180" w:vertAnchor="text" w:horzAnchor="page" w:tblpX="1378" w:tblpY="896"/>
        <w:tblOverlap w:val="never"/>
        <w:tblW w:w="101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980"/>
        <w:gridCol w:w="1770"/>
        <w:gridCol w:w="1095"/>
        <w:gridCol w:w="2025"/>
        <w:gridCol w:w="1320"/>
        <w:gridCol w:w="1455"/>
      </w:tblGrid>
      <w:tr w14:paraId="37CC0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25BA4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序号</w:t>
            </w:r>
          </w:p>
        </w:tc>
        <w:tc>
          <w:tcPr>
            <w:tcW w:w="1980" w:type="dxa"/>
            <w:noWrap w:val="0"/>
            <w:vAlign w:val="center"/>
          </w:tcPr>
          <w:p w14:paraId="27258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地方标准编号</w:t>
            </w:r>
          </w:p>
        </w:tc>
        <w:tc>
          <w:tcPr>
            <w:tcW w:w="1770" w:type="dxa"/>
            <w:noWrap w:val="0"/>
            <w:vAlign w:val="center"/>
          </w:tcPr>
          <w:p w14:paraId="5A12C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地方标准名称</w:t>
            </w:r>
          </w:p>
        </w:tc>
        <w:tc>
          <w:tcPr>
            <w:tcW w:w="1095" w:type="dxa"/>
            <w:noWrap w:val="0"/>
            <w:vAlign w:val="center"/>
          </w:tcPr>
          <w:p w14:paraId="33D64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代替作废情况</w:t>
            </w:r>
          </w:p>
        </w:tc>
        <w:tc>
          <w:tcPr>
            <w:tcW w:w="2025" w:type="dxa"/>
            <w:noWrap w:val="0"/>
            <w:vAlign w:val="center"/>
          </w:tcPr>
          <w:p w14:paraId="3E2B2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归口管理部门</w:t>
            </w:r>
          </w:p>
        </w:tc>
        <w:tc>
          <w:tcPr>
            <w:tcW w:w="1320" w:type="dxa"/>
            <w:noWrap w:val="0"/>
            <w:vAlign w:val="center"/>
          </w:tcPr>
          <w:p w14:paraId="43485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发布日期</w:t>
            </w:r>
          </w:p>
        </w:tc>
        <w:tc>
          <w:tcPr>
            <w:tcW w:w="1455" w:type="dxa"/>
            <w:noWrap w:val="0"/>
            <w:vAlign w:val="center"/>
          </w:tcPr>
          <w:p w14:paraId="5D448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实施日期</w:t>
            </w:r>
          </w:p>
        </w:tc>
      </w:tr>
      <w:tr w14:paraId="3A55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center"/>
          </w:tcPr>
          <w:p w14:paraId="4EEE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80" w:type="dxa"/>
            <w:noWrap w:val="0"/>
            <w:vAlign w:val="center"/>
          </w:tcPr>
          <w:p w14:paraId="07023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DB2105/T001-2022</w:t>
            </w:r>
          </w:p>
        </w:tc>
        <w:tc>
          <w:tcPr>
            <w:tcW w:w="1770" w:type="dxa"/>
            <w:noWrap w:val="0"/>
            <w:vAlign w:val="center"/>
          </w:tcPr>
          <w:p w14:paraId="42100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450D4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连山关刺五加</w:t>
            </w:r>
          </w:p>
        </w:tc>
        <w:tc>
          <w:tcPr>
            <w:tcW w:w="1095" w:type="dxa"/>
            <w:noWrap w:val="0"/>
            <w:vAlign w:val="center"/>
          </w:tcPr>
          <w:p w14:paraId="21040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566CD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 w14:paraId="569FB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2022-11-07</w:t>
            </w:r>
          </w:p>
        </w:tc>
        <w:tc>
          <w:tcPr>
            <w:tcW w:w="1455" w:type="dxa"/>
            <w:noWrap w:val="0"/>
            <w:vAlign w:val="center"/>
          </w:tcPr>
          <w:p w14:paraId="5D193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2022-12-07</w:t>
            </w:r>
          </w:p>
        </w:tc>
      </w:tr>
      <w:tr w14:paraId="2FE5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 w14:paraId="2AC2B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980" w:type="dxa"/>
            <w:noWrap w:val="0"/>
            <w:vAlign w:val="center"/>
          </w:tcPr>
          <w:p w14:paraId="66F6F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DB2105/T002-2022</w:t>
            </w:r>
          </w:p>
        </w:tc>
        <w:tc>
          <w:tcPr>
            <w:tcW w:w="1770" w:type="dxa"/>
            <w:noWrap w:val="0"/>
            <w:vAlign w:val="center"/>
          </w:tcPr>
          <w:p w14:paraId="3AEC0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705E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桓仁冰酒及第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1号修改单</w:t>
            </w:r>
          </w:p>
        </w:tc>
        <w:tc>
          <w:tcPr>
            <w:tcW w:w="1095" w:type="dxa"/>
            <w:noWrap w:val="0"/>
            <w:vAlign w:val="center"/>
          </w:tcPr>
          <w:p w14:paraId="46DF9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07395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 w14:paraId="73D83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 w14:paraId="30B3A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 w14:paraId="31B5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 w14:paraId="361A4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980" w:type="dxa"/>
            <w:noWrap w:val="0"/>
            <w:vAlign w:val="center"/>
          </w:tcPr>
          <w:p w14:paraId="390BF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DB2105/T003-2022</w:t>
            </w:r>
          </w:p>
        </w:tc>
        <w:tc>
          <w:tcPr>
            <w:tcW w:w="1770" w:type="dxa"/>
            <w:noWrap w:val="0"/>
            <w:vAlign w:val="center"/>
          </w:tcPr>
          <w:p w14:paraId="42964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0A99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桓仁大米</w:t>
            </w:r>
          </w:p>
        </w:tc>
        <w:tc>
          <w:tcPr>
            <w:tcW w:w="1095" w:type="dxa"/>
            <w:noWrap w:val="0"/>
            <w:vAlign w:val="center"/>
          </w:tcPr>
          <w:p w14:paraId="550D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3E4BD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 w14:paraId="15B8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 w14:paraId="5F606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 w14:paraId="23FF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 w14:paraId="19DB8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1980" w:type="dxa"/>
            <w:noWrap w:val="0"/>
            <w:vAlign w:val="center"/>
          </w:tcPr>
          <w:p w14:paraId="3134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DB2105/T004-2022</w:t>
            </w:r>
          </w:p>
        </w:tc>
        <w:tc>
          <w:tcPr>
            <w:tcW w:w="1770" w:type="dxa"/>
            <w:noWrap w:val="0"/>
            <w:vAlign w:val="center"/>
          </w:tcPr>
          <w:p w14:paraId="4DDC9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7AE4F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桓仁山核桃油</w:t>
            </w:r>
          </w:p>
        </w:tc>
        <w:tc>
          <w:tcPr>
            <w:tcW w:w="1095" w:type="dxa"/>
            <w:noWrap w:val="0"/>
            <w:vAlign w:val="center"/>
          </w:tcPr>
          <w:p w14:paraId="7093F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50CBD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 w14:paraId="12A7A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 w14:paraId="3C1B0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 w14:paraId="247D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 w14:paraId="05C86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980" w:type="dxa"/>
            <w:noWrap w:val="0"/>
            <w:vAlign w:val="center"/>
          </w:tcPr>
          <w:p w14:paraId="36EAA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DB2105/T005-2022</w:t>
            </w:r>
          </w:p>
        </w:tc>
        <w:tc>
          <w:tcPr>
            <w:tcW w:w="1770" w:type="dxa"/>
            <w:noWrap w:val="0"/>
            <w:vAlign w:val="center"/>
          </w:tcPr>
          <w:p w14:paraId="0BDD8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43F42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大榛子果品质量分级规范</w:t>
            </w:r>
          </w:p>
        </w:tc>
        <w:tc>
          <w:tcPr>
            <w:tcW w:w="1095" w:type="dxa"/>
            <w:noWrap w:val="0"/>
            <w:vAlign w:val="center"/>
          </w:tcPr>
          <w:p w14:paraId="7B501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24FC8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 w14:paraId="17422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 w14:paraId="4582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 w14:paraId="17FD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 w14:paraId="1BD52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1980" w:type="dxa"/>
            <w:noWrap w:val="0"/>
            <w:vAlign w:val="center"/>
          </w:tcPr>
          <w:p w14:paraId="6909D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DB2105/T006-2022</w:t>
            </w:r>
          </w:p>
        </w:tc>
        <w:tc>
          <w:tcPr>
            <w:tcW w:w="1770" w:type="dxa"/>
            <w:noWrap w:val="0"/>
            <w:vAlign w:val="center"/>
          </w:tcPr>
          <w:p w14:paraId="496D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5BF4C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桓仁大榛子</w:t>
            </w:r>
          </w:p>
        </w:tc>
        <w:tc>
          <w:tcPr>
            <w:tcW w:w="1095" w:type="dxa"/>
            <w:noWrap w:val="0"/>
            <w:vAlign w:val="center"/>
          </w:tcPr>
          <w:p w14:paraId="0AF4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3B744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 w14:paraId="09563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 w14:paraId="2A99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 w14:paraId="7AE10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center"/>
          </w:tcPr>
          <w:p w14:paraId="533CD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80" w:type="dxa"/>
            <w:noWrap w:val="0"/>
            <w:vAlign w:val="center"/>
          </w:tcPr>
          <w:p w14:paraId="5CBA6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DB2105/T007-2023</w:t>
            </w:r>
          </w:p>
        </w:tc>
        <w:tc>
          <w:tcPr>
            <w:tcW w:w="1770" w:type="dxa"/>
            <w:noWrap w:val="0"/>
            <w:vAlign w:val="center"/>
          </w:tcPr>
          <w:p w14:paraId="6750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本溪老红根小米</w:t>
            </w:r>
          </w:p>
        </w:tc>
        <w:tc>
          <w:tcPr>
            <w:tcW w:w="1095" w:type="dxa"/>
            <w:noWrap w:val="0"/>
            <w:vAlign w:val="center"/>
          </w:tcPr>
          <w:p w14:paraId="1500A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186E9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 w14:paraId="29DB3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2023-08-01</w:t>
            </w:r>
          </w:p>
        </w:tc>
        <w:tc>
          <w:tcPr>
            <w:tcW w:w="1455" w:type="dxa"/>
            <w:noWrap w:val="0"/>
            <w:vAlign w:val="center"/>
          </w:tcPr>
          <w:p w14:paraId="143D7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2023-09-01</w:t>
            </w:r>
          </w:p>
        </w:tc>
      </w:tr>
      <w:tr w14:paraId="270C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center"/>
          </w:tcPr>
          <w:p w14:paraId="5A249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8</w:t>
            </w:r>
          </w:p>
        </w:tc>
        <w:tc>
          <w:tcPr>
            <w:tcW w:w="1980" w:type="dxa"/>
            <w:noWrap w:val="0"/>
            <w:vAlign w:val="center"/>
          </w:tcPr>
          <w:p w14:paraId="16343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DB2105/T008-2023</w:t>
            </w:r>
          </w:p>
        </w:tc>
        <w:tc>
          <w:tcPr>
            <w:tcW w:w="1770" w:type="dxa"/>
            <w:noWrap w:val="0"/>
            <w:vAlign w:val="center"/>
          </w:tcPr>
          <w:p w14:paraId="32FC2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 w14:paraId="43B4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辽砚</w:t>
            </w:r>
          </w:p>
        </w:tc>
        <w:tc>
          <w:tcPr>
            <w:tcW w:w="1095" w:type="dxa"/>
            <w:noWrap w:val="0"/>
            <w:vAlign w:val="center"/>
          </w:tcPr>
          <w:p w14:paraId="1BBFB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1100D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本溪市市场监管局</w:t>
            </w:r>
          </w:p>
        </w:tc>
        <w:tc>
          <w:tcPr>
            <w:tcW w:w="1320" w:type="dxa"/>
            <w:noWrap w:val="0"/>
            <w:vAlign w:val="center"/>
          </w:tcPr>
          <w:p w14:paraId="5A1C0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2023-11-23</w:t>
            </w:r>
          </w:p>
        </w:tc>
        <w:tc>
          <w:tcPr>
            <w:tcW w:w="1455" w:type="dxa"/>
            <w:noWrap w:val="0"/>
            <w:vAlign w:val="center"/>
          </w:tcPr>
          <w:p w14:paraId="617E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2023-12-23</w:t>
            </w:r>
          </w:p>
        </w:tc>
      </w:tr>
      <w:tr w14:paraId="3071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3A86E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</w:p>
        </w:tc>
        <w:tc>
          <w:tcPr>
            <w:tcW w:w="1980" w:type="dxa"/>
            <w:noWrap w:val="0"/>
            <w:vAlign w:val="top"/>
          </w:tcPr>
          <w:p w14:paraId="19951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DB2105/T009-2023</w:t>
            </w:r>
          </w:p>
        </w:tc>
        <w:tc>
          <w:tcPr>
            <w:tcW w:w="1770" w:type="dxa"/>
            <w:noWrap w:val="0"/>
            <w:vAlign w:val="top"/>
          </w:tcPr>
          <w:p w14:paraId="0CA75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南芬虹鳟鱼</w:t>
            </w:r>
          </w:p>
        </w:tc>
        <w:tc>
          <w:tcPr>
            <w:tcW w:w="1095" w:type="dxa"/>
            <w:noWrap w:val="0"/>
            <w:vAlign w:val="top"/>
          </w:tcPr>
          <w:p w14:paraId="44082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4DA19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本溪</w:t>
            </w:r>
            <w:r>
              <w:rPr>
                <w:rFonts w:hint="eastAsia" w:ascii="宋体" w:hAnsi="宋体" w:eastAsia="宋体" w:cs="宋体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农业农村局</w:t>
            </w:r>
          </w:p>
        </w:tc>
        <w:tc>
          <w:tcPr>
            <w:tcW w:w="1320" w:type="dxa"/>
            <w:noWrap w:val="0"/>
            <w:vAlign w:val="top"/>
          </w:tcPr>
          <w:p w14:paraId="6F37A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top"/>
          </w:tcPr>
          <w:p w14:paraId="37FB8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 w14:paraId="6AC6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6AF1E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  <w:tc>
          <w:tcPr>
            <w:tcW w:w="1980" w:type="dxa"/>
            <w:noWrap w:val="0"/>
            <w:vAlign w:val="top"/>
          </w:tcPr>
          <w:p w14:paraId="1E0B1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DB2105/T010-2023</w:t>
            </w:r>
          </w:p>
        </w:tc>
        <w:tc>
          <w:tcPr>
            <w:tcW w:w="1770" w:type="dxa"/>
            <w:noWrap w:val="0"/>
            <w:vAlign w:val="top"/>
          </w:tcPr>
          <w:p w14:paraId="4B1F0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桓仁红松籽</w:t>
            </w:r>
          </w:p>
        </w:tc>
        <w:tc>
          <w:tcPr>
            <w:tcW w:w="1095" w:type="dxa"/>
            <w:noWrap w:val="0"/>
            <w:vAlign w:val="top"/>
          </w:tcPr>
          <w:p w14:paraId="63F13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33E81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top"/>
          </w:tcPr>
          <w:p w14:paraId="7608B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top"/>
          </w:tcPr>
          <w:p w14:paraId="031ED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 w14:paraId="21ACA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54477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11</w:t>
            </w:r>
          </w:p>
        </w:tc>
        <w:tc>
          <w:tcPr>
            <w:tcW w:w="1980" w:type="dxa"/>
            <w:noWrap w:val="0"/>
            <w:vAlign w:val="top"/>
          </w:tcPr>
          <w:p w14:paraId="1F9CE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DB2105/T011-2023</w:t>
            </w:r>
          </w:p>
        </w:tc>
        <w:tc>
          <w:tcPr>
            <w:tcW w:w="1770" w:type="dxa"/>
            <w:noWrap w:val="0"/>
            <w:vAlign w:val="top"/>
          </w:tcPr>
          <w:p w14:paraId="73CEA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山参</w:t>
            </w:r>
          </w:p>
        </w:tc>
        <w:tc>
          <w:tcPr>
            <w:tcW w:w="1095" w:type="dxa"/>
            <w:noWrap w:val="0"/>
            <w:vAlign w:val="top"/>
          </w:tcPr>
          <w:p w14:paraId="0F480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38936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top"/>
          </w:tcPr>
          <w:p w14:paraId="73A79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top"/>
          </w:tcPr>
          <w:p w14:paraId="795F6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 w14:paraId="4D3D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396BA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12</w:t>
            </w:r>
          </w:p>
        </w:tc>
        <w:tc>
          <w:tcPr>
            <w:tcW w:w="1980" w:type="dxa"/>
            <w:noWrap w:val="0"/>
            <w:vAlign w:val="top"/>
          </w:tcPr>
          <w:p w14:paraId="24A58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DB2105/T012-2023</w:t>
            </w:r>
          </w:p>
        </w:tc>
        <w:tc>
          <w:tcPr>
            <w:tcW w:w="1770" w:type="dxa"/>
            <w:noWrap w:val="0"/>
            <w:vAlign w:val="top"/>
          </w:tcPr>
          <w:p w14:paraId="01E18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蛤蟆油</w:t>
            </w:r>
          </w:p>
        </w:tc>
        <w:tc>
          <w:tcPr>
            <w:tcW w:w="1095" w:type="dxa"/>
            <w:noWrap w:val="0"/>
            <w:vAlign w:val="top"/>
          </w:tcPr>
          <w:p w14:paraId="40345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08F8B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top"/>
          </w:tcPr>
          <w:p w14:paraId="1B738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top"/>
          </w:tcPr>
          <w:p w14:paraId="393CF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 w14:paraId="0308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00029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13</w:t>
            </w:r>
          </w:p>
        </w:tc>
        <w:tc>
          <w:tcPr>
            <w:tcW w:w="1980" w:type="dxa"/>
            <w:noWrap w:val="0"/>
            <w:vAlign w:val="top"/>
          </w:tcPr>
          <w:p w14:paraId="1F6B5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DB2105/T013-2023</w:t>
            </w:r>
          </w:p>
        </w:tc>
        <w:tc>
          <w:tcPr>
            <w:tcW w:w="1770" w:type="dxa"/>
            <w:noWrap w:val="0"/>
            <w:vAlign w:val="top"/>
          </w:tcPr>
          <w:p w14:paraId="40A40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草河口红松籽</w:t>
            </w:r>
          </w:p>
        </w:tc>
        <w:tc>
          <w:tcPr>
            <w:tcW w:w="1095" w:type="dxa"/>
            <w:noWrap w:val="0"/>
            <w:vAlign w:val="top"/>
          </w:tcPr>
          <w:p w14:paraId="27B63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26C6C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top"/>
          </w:tcPr>
          <w:p w14:paraId="5CF60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top"/>
          </w:tcPr>
          <w:p w14:paraId="492A9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 w14:paraId="65355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78E9C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14</w:t>
            </w:r>
          </w:p>
        </w:tc>
        <w:tc>
          <w:tcPr>
            <w:tcW w:w="1980" w:type="dxa"/>
            <w:noWrap w:val="0"/>
            <w:vAlign w:val="center"/>
          </w:tcPr>
          <w:p w14:paraId="59329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DB2105/T014-2024</w:t>
            </w:r>
          </w:p>
        </w:tc>
        <w:tc>
          <w:tcPr>
            <w:tcW w:w="1770" w:type="dxa"/>
            <w:noWrap w:val="0"/>
            <w:vAlign w:val="center"/>
          </w:tcPr>
          <w:p w14:paraId="69F2FA0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eastAsia="zh-CN"/>
              </w:rPr>
              <w:t>林下辽细辛种植技术规程</w:t>
            </w:r>
          </w:p>
        </w:tc>
        <w:tc>
          <w:tcPr>
            <w:tcW w:w="1095" w:type="dxa"/>
            <w:noWrap w:val="0"/>
            <w:vAlign w:val="center"/>
          </w:tcPr>
          <w:p w14:paraId="4183E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center"/>
          </w:tcPr>
          <w:p w14:paraId="43CAD822">
            <w:r>
              <w:rPr>
                <w:rFonts w:hint="eastAsia"/>
              </w:rPr>
              <w:t>本溪市</w:t>
            </w:r>
            <w:r>
              <w:rPr>
                <w:rFonts w:hint="eastAsia"/>
                <w:lang w:eastAsia="zh-CN"/>
              </w:rPr>
              <w:t>林业和草原局</w:t>
            </w:r>
          </w:p>
        </w:tc>
        <w:tc>
          <w:tcPr>
            <w:tcW w:w="1320" w:type="dxa"/>
            <w:noWrap w:val="0"/>
            <w:vAlign w:val="center"/>
          </w:tcPr>
          <w:p w14:paraId="5EC5C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2024-12-27</w:t>
            </w:r>
          </w:p>
        </w:tc>
        <w:tc>
          <w:tcPr>
            <w:tcW w:w="1455" w:type="dxa"/>
            <w:noWrap w:val="0"/>
            <w:vAlign w:val="center"/>
          </w:tcPr>
          <w:p w14:paraId="26267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DB2105/T014-2024</w:t>
            </w:r>
          </w:p>
        </w:tc>
      </w:tr>
      <w:tr w14:paraId="4071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7BEAE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15</w:t>
            </w:r>
          </w:p>
        </w:tc>
        <w:tc>
          <w:tcPr>
            <w:tcW w:w="1980" w:type="dxa"/>
            <w:noWrap w:val="0"/>
            <w:vAlign w:val="top"/>
          </w:tcPr>
          <w:p w14:paraId="0C85F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DB2105/T015-2024</w:t>
            </w:r>
          </w:p>
        </w:tc>
        <w:tc>
          <w:tcPr>
            <w:tcW w:w="1770" w:type="dxa"/>
            <w:noWrap w:val="0"/>
            <w:vAlign w:val="top"/>
          </w:tcPr>
          <w:p w14:paraId="2055B05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eastAsia="zh-CN"/>
              </w:rPr>
              <w:t>林下兴安升麻种植技术规程</w:t>
            </w:r>
          </w:p>
        </w:tc>
        <w:tc>
          <w:tcPr>
            <w:tcW w:w="1095" w:type="dxa"/>
            <w:noWrap w:val="0"/>
            <w:vAlign w:val="top"/>
          </w:tcPr>
          <w:p w14:paraId="6AE7E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2E64E199">
            <w:pPr>
              <w:jc w:val="left"/>
            </w:pPr>
            <w:r>
              <w:rPr>
                <w:rFonts w:hint="eastAsia"/>
              </w:rPr>
              <w:t>本溪市</w:t>
            </w:r>
            <w:r>
              <w:rPr>
                <w:rFonts w:hint="eastAsia"/>
                <w:lang w:eastAsia="zh-CN"/>
              </w:rPr>
              <w:t>林业和草原局</w:t>
            </w:r>
          </w:p>
        </w:tc>
        <w:tc>
          <w:tcPr>
            <w:tcW w:w="1320" w:type="dxa"/>
            <w:noWrap w:val="0"/>
            <w:vAlign w:val="center"/>
          </w:tcPr>
          <w:p w14:paraId="3FD35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2024-12-27</w:t>
            </w:r>
          </w:p>
        </w:tc>
        <w:tc>
          <w:tcPr>
            <w:tcW w:w="1455" w:type="dxa"/>
            <w:noWrap w:val="0"/>
            <w:vAlign w:val="top"/>
          </w:tcPr>
          <w:p w14:paraId="552A8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DB2105/T015-2024</w:t>
            </w:r>
          </w:p>
        </w:tc>
      </w:tr>
      <w:tr w14:paraId="5EDF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 w14:paraId="672B9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16</w:t>
            </w:r>
          </w:p>
        </w:tc>
        <w:tc>
          <w:tcPr>
            <w:tcW w:w="1980" w:type="dxa"/>
            <w:noWrap w:val="0"/>
            <w:vAlign w:val="top"/>
          </w:tcPr>
          <w:p w14:paraId="0324B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DB2105/T016-2024</w:t>
            </w:r>
          </w:p>
        </w:tc>
        <w:tc>
          <w:tcPr>
            <w:tcW w:w="1770" w:type="dxa"/>
            <w:noWrap w:val="0"/>
            <w:vAlign w:val="top"/>
          </w:tcPr>
          <w:p w14:paraId="1C9F6B2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林下朝鲜淫羊藿种植技术规程</w:t>
            </w:r>
          </w:p>
        </w:tc>
        <w:tc>
          <w:tcPr>
            <w:tcW w:w="1095" w:type="dxa"/>
            <w:noWrap w:val="0"/>
            <w:vAlign w:val="top"/>
          </w:tcPr>
          <w:p w14:paraId="55585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拟废止</w:t>
            </w:r>
          </w:p>
        </w:tc>
        <w:tc>
          <w:tcPr>
            <w:tcW w:w="2025" w:type="dxa"/>
            <w:noWrap w:val="0"/>
            <w:vAlign w:val="top"/>
          </w:tcPr>
          <w:p w14:paraId="21ED9424">
            <w:r>
              <w:rPr>
                <w:rFonts w:hint="eastAsia"/>
              </w:rPr>
              <w:t>本溪市</w:t>
            </w:r>
            <w:r>
              <w:rPr>
                <w:rFonts w:hint="eastAsia"/>
                <w:lang w:eastAsia="zh-CN"/>
              </w:rPr>
              <w:t>林业和草原局</w:t>
            </w:r>
          </w:p>
        </w:tc>
        <w:tc>
          <w:tcPr>
            <w:tcW w:w="1320" w:type="dxa"/>
            <w:noWrap w:val="0"/>
            <w:vAlign w:val="center"/>
          </w:tcPr>
          <w:p w14:paraId="4B793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2024-12-27</w:t>
            </w:r>
          </w:p>
        </w:tc>
        <w:tc>
          <w:tcPr>
            <w:tcW w:w="1455" w:type="dxa"/>
            <w:noWrap w:val="0"/>
            <w:vAlign w:val="top"/>
          </w:tcPr>
          <w:p w14:paraId="0A1A3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DB2105/T016-2024</w:t>
            </w:r>
          </w:p>
        </w:tc>
      </w:tr>
    </w:tbl>
    <w:p w14:paraId="536C877E"/>
    <w:p w14:paraId="65AE62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2025-11-25T01:21:34Z</dcterms:created>
  <dc:creator>LENOVO</dc:creator>
  <cp:lastModifiedBy>NTKO</cp:lastModifiedBy>
  <dcterms:modified xsi:type="dcterms:W3CDTF">2025-11-25T01:21:41Z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eyJoZGlkIjoiNGM2YWU4ZDQ1Mzg3OGNjYjMyZDg5NTI3NjU3ZWI2YTMiLCJ1c2VySWQiOiI4NDE5MzE0ODgifQ==</vt:lpwstr>
  </property>
  <property fmtid="{D5CDD505-2E9C-101B-9397-08002B2CF9AE}" pid="4" name="ICV">
    <vt:lpwstr>9B968A7C655440EE8A26C389F4EE4857_12</vt:lpwstr>
  </property>
</Properties>
</file>