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63" w:rsidRPr="008C5263" w:rsidRDefault="008C5263" w:rsidP="008C5263">
      <w:pPr>
        <w:widowControl w:val="0"/>
        <w:adjustRightInd/>
        <w:snapToGrid/>
        <w:spacing w:after="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8C5263">
        <w:rPr>
          <w:rFonts w:ascii="仿宋" w:eastAsia="仿宋" w:hAnsi="仿宋" w:cs="仿宋" w:hint="eastAsia"/>
          <w:kern w:val="2"/>
          <w:sz w:val="32"/>
          <w:szCs w:val="32"/>
        </w:rPr>
        <w:t>附件1</w:t>
      </w:r>
    </w:p>
    <w:p w:rsidR="008C5263" w:rsidRPr="008C5263" w:rsidRDefault="008C5263" w:rsidP="008C5263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Calibri" w:cs="Times New Roman"/>
          <w:kern w:val="2"/>
          <w:sz w:val="32"/>
          <w:szCs w:val="32"/>
        </w:rPr>
      </w:pPr>
      <w:r w:rsidRPr="008C5263">
        <w:rPr>
          <w:rFonts w:ascii="方正小标宋简体" w:eastAsia="方正小标宋简体" w:hAnsi="Calibri" w:cs="方正小标宋简体" w:hint="eastAsia"/>
          <w:kern w:val="2"/>
          <w:sz w:val="32"/>
          <w:szCs w:val="32"/>
        </w:rPr>
        <w:t>本溪市地方标准项目建议书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2698"/>
        <w:gridCol w:w="1619"/>
        <w:gridCol w:w="2903"/>
      </w:tblGrid>
      <w:tr w:rsidR="008C5263" w:rsidRPr="008C5263" w:rsidTr="00886FBA">
        <w:trPr>
          <w:trHeight w:val="456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cantSplit/>
          <w:trHeight w:val="436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制定或修订</w:t>
            </w:r>
          </w:p>
        </w:tc>
        <w:tc>
          <w:tcPr>
            <w:tcW w:w="2698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□制定□修订</w:t>
            </w:r>
          </w:p>
        </w:tc>
        <w:tc>
          <w:tcPr>
            <w:tcW w:w="1619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被修订标准号</w:t>
            </w:r>
          </w:p>
        </w:tc>
        <w:tc>
          <w:tcPr>
            <w:tcW w:w="2903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cantSplit/>
          <w:trHeight w:val="439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行业分类</w:t>
            </w:r>
          </w:p>
        </w:tc>
        <w:tc>
          <w:tcPr>
            <w:tcW w:w="7220" w:type="dxa"/>
            <w:gridSpan w:val="3"/>
            <w:tcBorders>
              <w:top w:val="nil"/>
              <w:bottom w:val="nil"/>
            </w:tcBorders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□工业□农业□服务业□社会事业</w:t>
            </w:r>
          </w:p>
        </w:tc>
      </w:tr>
      <w:tr w:rsidR="008C5263" w:rsidRPr="008C5263" w:rsidTr="00886FBA">
        <w:trPr>
          <w:cantSplit/>
          <w:trHeight w:val="702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标准类别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宋体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□农业□物流□节能□环保□工程建设□旅游□装备制造□信息工程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□消费品□其他</w:t>
            </w:r>
          </w:p>
        </w:tc>
      </w:tr>
      <w:tr w:rsidR="008C5263" w:rsidRPr="008C5263" w:rsidTr="00886FBA">
        <w:trPr>
          <w:cantSplit/>
          <w:trHeight w:val="542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起草单位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454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2698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903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454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计划起始年</w:t>
            </w:r>
          </w:p>
        </w:tc>
        <w:tc>
          <w:tcPr>
            <w:tcW w:w="2698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ind w:firstLineChars="350" w:firstLine="73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年</w:t>
            </w:r>
            <w:r w:rsidRPr="008C5263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  </w:t>
            </w: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1619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ind w:firstLineChars="150" w:firstLine="315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完成年限</w:t>
            </w:r>
          </w:p>
        </w:tc>
        <w:tc>
          <w:tcPr>
            <w:tcW w:w="2903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 xml:space="preserve">     </w:t>
            </w: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年</w:t>
            </w: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 xml:space="preserve">  </w:t>
            </w: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月</w:t>
            </w:r>
          </w:p>
        </w:tc>
      </w:tr>
      <w:tr w:rsidR="008C5263" w:rsidRPr="008C5263" w:rsidTr="00886FBA">
        <w:trPr>
          <w:trHeight w:val="1260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目的、意义和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必要性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4991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范围和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主要技术内容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3572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lastRenderedPageBreak/>
              <w:t>国内外情况简要说明（包括与相关国家标准、行业标准、省级地方标准的关系）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983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协调性和一致性情况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trHeight w:val="982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Calibri" w:eastAsia="宋体" w:hAnsi="Calibri" w:cs="宋体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预期作用和效益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cantSplit/>
          <w:trHeight w:val="1761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与有关法律法规和强制性标准的关系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cantSplit/>
          <w:trHeight w:val="878"/>
          <w:jc w:val="center"/>
        </w:trPr>
        <w:tc>
          <w:tcPr>
            <w:tcW w:w="1796" w:type="dxa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Calibri" w:eastAsia="宋体" w:hAnsi="Calibri" w:cs="宋体" w:hint="eastAsia"/>
                <w:kern w:val="2"/>
                <w:sz w:val="21"/>
                <w:szCs w:val="21"/>
              </w:rPr>
              <w:t>备注</w:t>
            </w:r>
          </w:p>
        </w:tc>
        <w:tc>
          <w:tcPr>
            <w:tcW w:w="7220" w:type="dxa"/>
            <w:gridSpan w:val="3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  <w:szCs w:val="21"/>
              </w:rPr>
            </w:pPr>
          </w:p>
        </w:tc>
      </w:tr>
      <w:tr w:rsidR="008C5263" w:rsidRPr="008C5263" w:rsidTr="00886FBA">
        <w:trPr>
          <w:cantSplit/>
          <w:trHeight w:val="2734"/>
          <w:jc w:val="center"/>
        </w:trPr>
        <w:tc>
          <w:tcPr>
            <w:tcW w:w="4494" w:type="dxa"/>
            <w:gridSpan w:val="2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起草单位意见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ind w:right="420"/>
              <w:jc w:val="center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（印章）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wordWrap w:val="0"/>
              <w:adjustRightInd/>
              <w:snapToGrid/>
              <w:spacing w:after="0"/>
              <w:ind w:rightChars="218" w:right="480"/>
              <w:jc w:val="right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522" w:type="dxa"/>
            <w:gridSpan w:val="2"/>
            <w:vAlign w:val="center"/>
          </w:tcPr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有关行政主管部门意见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ind w:firstLineChars="1300" w:firstLine="273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（印章）</w:t>
            </w:r>
          </w:p>
          <w:p w:rsidR="008C5263" w:rsidRPr="008C5263" w:rsidRDefault="008C5263" w:rsidP="008C526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</w:p>
          <w:p w:rsidR="008C5263" w:rsidRPr="008C5263" w:rsidRDefault="008C5263" w:rsidP="008C5263">
            <w:pPr>
              <w:widowControl w:val="0"/>
              <w:wordWrap w:val="0"/>
              <w:adjustRightInd/>
              <w:snapToGrid/>
              <w:spacing w:after="0"/>
              <w:ind w:rightChars="236" w:right="519"/>
              <w:jc w:val="right"/>
              <w:rPr>
                <w:rFonts w:ascii="宋体" w:eastAsia="宋体" w:hAnsi="Calibri" w:cs="Times New Roman"/>
                <w:kern w:val="2"/>
                <w:sz w:val="21"/>
                <w:szCs w:val="21"/>
              </w:rPr>
            </w:pPr>
            <w:r w:rsidRPr="008C5263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  月  日</w:t>
            </w:r>
          </w:p>
        </w:tc>
      </w:tr>
    </w:tbl>
    <w:p w:rsidR="004358AB" w:rsidRPr="008C5263" w:rsidRDefault="004358AB" w:rsidP="008C5263"/>
    <w:sectPr w:rsidR="004358AB" w:rsidRPr="008C52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compat>
    <w:useFELayout/>
  </w:compat>
  <w:rsids>
    <w:rsidRoot w:val="00D31D50"/>
    <w:rsid w:val="00323B43"/>
    <w:rsid w:val="003D37D8"/>
    <w:rsid w:val="00426133"/>
    <w:rsid w:val="004358AB"/>
    <w:rsid w:val="007024ED"/>
    <w:rsid w:val="008B7726"/>
    <w:rsid w:val="008C5263"/>
    <w:rsid w:val="00C96BA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2</cp:revision>
  <dcterms:created xsi:type="dcterms:W3CDTF">2008-09-11T17:20:00Z</dcterms:created>
  <dcterms:modified xsi:type="dcterms:W3CDTF">2022-04-14T06:06:00Z</dcterms:modified>
</cp:coreProperties>
</file>