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1</w:t>
      </w:r>
      <w:r>
        <w:rPr>
          <w:rFonts w:hint="eastAsia"/>
          <w:color w:val="666666"/>
          <w:sz w:val="44"/>
          <w:szCs w:val="44"/>
        </w:rPr>
        <w:t>年三类医疗器械经营许可（变更）公告（</w:t>
      </w:r>
      <w:r>
        <w:rPr>
          <w:rFonts w:hint="eastAsia"/>
          <w:color w:val="666666"/>
          <w:sz w:val="44"/>
          <w:szCs w:val="44"/>
          <w:lang w:val="en-US" w:eastAsia="zh-CN"/>
        </w:rPr>
        <w:t>9</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三生科技发展有限公司</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22</w:t>
      </w:r>
      <w:bookmarkStart w:id="0" w:name="_GoBack"/>
      <w:bookmarkEnd w:id="0"/>
      <w:r>
        <w:rPr>
          <w:rFonts w:hint="eastAsia" w:ascii="仿宋" w:hAnsi="仿宋" w:eastAsia="仿宋"/>
          <w:color w:val="666666"/>
          <w:sz w:val="32"/>
          <w:szCs w:val="32"/>
          <w:lang w:val="en-US" w:eastAsia="zh-CN"/>
        </w:rPr>
        <w:t>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1</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9</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30</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both"/>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Calibri" w:hAnsi="Calibri" w:eastAsia="宋体" w:cs="Times New Roman"/>
                <w:kern w:val="2"/>
                <w:sz w:val="18"/>
                <w:szCs w:val="18"/>
                <w:lang w:val="en-US" w:eastAsia="zh-CN" w:bidi="ar-SA"/>
              </w:rPr>
            </w:pPr>
            <w:r>
              <w:rPr>
                <w:rFonts w:hint="eastAsia"/>
                <w:sz w:val="18"/>
                <w:szCs w:val="18"/>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18"/>
                <w:szCs w:val="18"/>
                <w:lang w:val="en-US" w:eastAsia="zh-CN" w:bidi="ar-SA"/>
              </w:rPr>
            </w:pPr>
            <w:r>
              <w:rPr>
                <w:rFonts w:hint="eastAsia"/>
                <w:sz w:val="18"/>
                <w:szCs w:val="18"/>
              </w:rPr>
              <w:t>辽溪食药监械经营许20150110号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18"/>
                <w:szCs w:val="18"/>
                <w:lang w:val="en-US" w:eastAsia="zh-CN" w:bidi="ar-SA"/>
              </w:rPr>
            </w:pPr>
            <w:r>
              <w:rPr>
                <w:rFonts w:hint="eastAsia"/>
                <w:sz w:val="18"/>
                <w:szCs w:val="18"/>
                <w:lang w:eastAsia="zh-CN"/>
              </w:rPr>
              <w:t>辽宁漱玉康源大药房连锁有限公司本溪旗舰分店等</w:t>
            </w:r>
            <w:r>
              <w:rPr>
                <w:rFonts w:hint="eastAsia"/>
                <w:sz w:val="18"/>
                <w:szCs w:val="18"/>
                <w:lang w:val="en-US" w:eastAsia="zh-CN"/>
              </w:rPr>
              <w:t>15家分店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18"/>
                <w:szCs w:val="18"/>
                <w:shd w:val="clear" w:color="auto" w:fill="FFFFFF"/>
                <w:lang w:val="en-US" w:eastAsia="zh-CN" w:bidi="ar-SA"/>
              </w:rPr>
            </w:pPr>
            <w:r>
              <w:rPr>
                <w:rFonts w:hint="eastAsia"/>
                <w:sz w:val="18"/>
                <w:szCs w:val="18"/>
              </w:rPr>
              <w:t>辽宁省本溪市明山区解放北路20栋</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 w:val="18"/>
                <w:szCs w:val="18"/>
                <w:lang w:eastAsia="zh-CN"/>
              </w:rPr>
              <w:t>经营范围变更为：2002年分类目录：6815注射穿刺器械，6822医用光学器具、仪器及内窥镜设备，6854手术室、急救室、诊疗室设备及器具，6864医用卫生材料及敷料，6865医用缝合材料及粘合剂，6866医用高分子材料及制品</w:t>
            </w:r>
            <w:r>
              <w:rPr>
                <w:rFonts w:hint="eastAsia"/>
                <w:sz w:val="18"/>
                <w:szCs w:val="18"/>
                <w:lang w:eastAsia="zh-CN"/>
              </w:rPr>
              <w:br w:type="textWrapping"/>
            </w:r>
            <w:r>
              <w:rPr>
                <w:rFonts w:hint="eastAsia"/>
                <w:sz w:val="18"/>
                <w:szCs w:val="18"/>
                <w:lang w:eastAsia="zh-CN"/>
              </w:rPr>
              <w:br w:type="textWrapping"/>
            </w:r>
            <w:r>
              <w:rPr>
                <w:rFonts w:hint="eastAsia"/>
                <w:sz w:val="18"/>
                <w:szCs w:val="18"/>
                <w:lang w:eastAsia="zh-CN"/>
              </w:rPr>
              <w:t>2017年分类目录：14注输、护理和防护器械，16眼科器械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Cs w:val="21"/>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Calibri" w:hAnsi="Calibri" w:eastAsia="宋体" w:cs="Times New Roman"/>
                <w:kern w:val="2"/>
                <w:sz w:val="18"/>
                <w:szCs w:val="18"/>
                <w:lang w:val="en-US" w:eastAsia="zh-CN" w:bidi="ar-SA"/>
              </w:rPr>
            </w:pPr>
            <w:r>
              <w:rPr>
                <w:rFonts w:hint="eastAsia"/>
                <w:szCs w:val="21"/>
                <w:lang w:val="en-US" w:eastAsia="zh-CN"/>
              </w:rPr>
              <w:t>2021.9.3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center"/>
              <w:rPr>
                <w:rFonts w:hint="default" w:ascii="宋体" w:hAnsi="宋体" w:eastAsia="宋体"/>
                <w:sz w:val="18"/>
                <w:szCs w:val="18"/>
                <w:lang w:val="en-US" w:eastAsia="zh-CN"/>
              </w:rPr>
            </w:pPr>
            <w:r>
              <w:rPr>
                <w:rFonts w:hint="eastAsia" w:ascii="宋体" w:hAnsi="宋体"/>
                <w:sz w:val="18"/>
                <w:szCs w:val="18"/>
                <w:lang w:val="en-US" w:eastAsia="zh-CN"/>
              </w:rPr>
              <w:t>2</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Calibri" w:hAnsi="Calibri" w:eastAsia="宋体" w:cs="Times New Roman"/>
                <w:kern w:val="2"/>
                <w:sz w:val="18"/>
                <w:szCs w:val="18"/>
                <w:lang w:val="en-US" w:eastAsia="zh-CN" w:bidi="ar-SA"/>
              </w:rPr>
            </w:pPr>
            <w:r>
              <w:rPr>
                <w:rFonts w:hint="eastAsia"/>
                <w:sz w:val="18"/>
                <w:szCs w:val="18"/>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18"/>
                <w:szCs w:val="18"/>
                <w:lang w:val="en-US" w:eastAsia="zh-CN" w:bidi="ar-SA"/>
              </w:rPr>
            </w:pPr>
            <w:r>
              <w:rPr>
                <w:rFonts w:hint="eastAsia"/>
                <w:sz w:val="18"/>
                <w:szCs w:val="18"/>
              </w:rPr>
              <w:t>辽溪食药监械经营许20150019号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18"/>
                <w:szCs w:val="18"/>
                <w:lang w:val="en-US" w:eastAsia="zh-CN" w:bidi="ar-SA"/>
              </w:rPr>
            </w:pPr>
            <w:r>
              <w:rPr>
                <w:rFonts w:hint="eastAsia"/>
                <w:sz w:val="18"/>
                <w:szCs w:val="18"/>
              </w:rPr>
              <w:t>辽宁三生科技发展有限公司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18"/>
                <w:szCs w:val="18"/>
                <w:shd w:val="clear" w:color="auto" w:fill="FFFFFF"/>
                <w:lang w:val="en-US" w:eastAsia="zh-CN" w:bidi="ar-SA"/>
              </w:rPr>
            </w:pPr>
            <w:r>
              <w:rPr>
                <w:rFonts w:hint="eastAsia"/>
                <w:sz w:val="18"/>
                <w:szCs w:val="18"/>
              </w:rPr>
              <w:t>本溪经济技术开发区华佗大街29号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 w:val="18"/>
                <w:szCs w:val="18"/>
                <w:lang w:eastAsia="zh-CN"/>
              </w:rPr>
              <w:t>经营范围变更为：2002年分类目录：6815注射穿刺器械，6821医用电子仪器设备，6822医用光学器具、仪器及内窥镜设备，6823医用超声仪器及有关设备，6826物理治疗及康复设备，6830医用X射线设备，6840临床检验分析仪器及诊断试剂（诊断试剂不需低温冷藏运输贮存），6845体外循环及血液处理设备，6846植入材料和人工器官，6856病房护理设备及器具，6864医用卫生材料及敷料，6865医用缝合材料及粘合剂，6866医用高分子材料及制品</w:t>
            </w:r>
            <w:r>
              <w:rPr>
                <w:rFonts w:hint="eastAsia"/>
                <w:sz w:val="18"/>
                <w:szCs w:val="18"/>
                <w:lang w:eastAsia="zh-CN"/>
              </w:rPr>
              <w:br w:type="textWrapping"/>
            </w:r>
            <w:r>
              <w:rPr>
                <w:rFonts w:hint="eastAsia"/>
                <w:sz w:val="18"/>
                <w:szCs w:val="18"/>
                <w:lang w:eastAsia="zh-CN"/>
              </w:rPr>
              <w:br w:type="textWrapping"/>
            </w:r>
            <w:r>
              <w:rPr>
                <w:rFonts w:hint="eastAsia"/>
                <w:sz w:val="18"/>
                <w:szCs w:val="18"/>
                <w:lang w:eastAsia="zh-CN"/>
              </w:rPr>
              <w:t>2017年分类目录：01有源手术器械，02无源手术器械，04骨科手术器械，05放射治疗器械，06医用成像器械，07医用诊察和监护器械，08呼吸、麻醉和急救器械，09物理治疗器械，10输血、透析和体外循环器械，12有源植入器械，13无源植入器械，14注输、护理和防护器械，15患者承载器械，16眼科器械，17口腔科器械，18妇产科、辅助生殖和避孕器械，19医用康复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Cs w:val="21"/>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Cs w:val="21"/>
                <w:lang w:val="en-US" w:eastAsia="zh-CN"/>
              </w:rPr>
              <w:t>2021.9.10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center"/>
              <w:rPr>
                <w:rFonts w:hint="default" w:ascii="宋体" w:hAnsi="宋体" w:eastAsia="宋体"/>
                <w:sz w:val="18"/>
                <w:szCs w:val="18"/>
                <w:lang w:val="en-US" w:eastAsia="zh-CN"/>
              </w:rPr>
            </w:pPr>
            <w:r>
              <w:rPr>
                <w:rFonts w:hint="eastAsia" w:ascii="宋体" w:hAnsi="宋体"/>
                <w:sz w:val="18"/>
                <w:szCs w:val="18"/>
                <w:lang w:val="en-US" w:eastAsia="zh-CN"/>
              </w:rPr>
              <w:t>3</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Calibri" w:hAnsi="Calibri" w:eastAsia="宋体" w:cs="Times New Roman"/>
                <w:kern w:val="2"/>
                <w:sz w:val="18"/>
                <w:szCs w:val="18"/>
                <w:lang w:val="en-US" w:eastAsia="zh-CN" w:bidi="ar-SA"/>
              </w:rPr>
            </w:pPr>
            <w:r>
              <w:rPr>
                <w:rFonts w:hint="eastAsia"/>
                <w:sz w:val="18"/>
                <w:szCs w:val="18"/>
                <w:lang w:eastAsia="zh-CN"/>
              </w:rPr>
              <w:t>变更法定代表人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18"/>
                <w:szCs w:val="18"/>
                <w:lang w:val="en-US" w:eastAsia="zh-CN" w:bidi="ar-SA"/>
              </w:rPr>
            </w:pPr>
            <w:r>
              <w:rPr>
                <w:rFonts w:hint="eastAsia"/>
                <w:sz w:val="18"/>
                <w:szCs w:val="18"/>
              </w:rPr>
              <w:t>辽溪食药监械经营许20160134号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18"/>
                <w:szCs w:val="18"/>
                <w:lang w:val="en-US" w:eastAsia="zh-CN" w:bidi="ar-SA"/>
              </w:rPr>
            </w:pPr>
            <w:r>
              <w:rPr>
                <w:rFonts w:hint="eastAsia"/>
                <w:sz w:val="18"/>
                <w:szCs w:val="18"/>
              </w:rPr>
              <w:t>辽宁中瑞医疗服务有限公司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18"/>
                <w:szCs w:val="18"/>
                <w:shd w:val="clear" w:color="auto" w:fill="FFFFFF"/>
                <w:lang w:val="en-US" w:eastAsia="zh-CN" w:bidi="ar-SA"/>
              </w:rPr>
            </w:pPr>
            <w:r>
              <w:rPr>
                <w:rFonts w:hint="eastAsia"/>
                <w:sz w:val="18"/>
                <w:szCs w:val="18"/>
              </w:rPr>
              <w:t>辽宁省本溪市明山区华溪路36栋1至2层7门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 w:val="18"/>
                <w:szCs w:val="18"/>
                <w:lang w:eastAsia="zh-CN"/>
              </w:rPr>
              <w:t>法定代表人变更为：马海生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Cs w:val="21"/>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Cs w:val="21"/>
                <w:lang w:val="en-US" w:eastAsia="zh-CN"/>
              </w:rPr>
              <w:t>2021.9.10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center"/>
              <w:rPr>
                <w:rFonts w:hint="default" w:ascii="宋体" w:hAnsi="宋体"/>
                <w:sz w:val="18"/>
                <w:szCs w:val="18"/>
                <w:lang w:val="en-US" w:eastAsia="zh-CN"/>
              </w:rPr>
            </w:pPr>
            <w:r>
              <w:rPr>
                <w:rFonts w:hint="eastAsia" w:ascii="宋体" w:hAnsi="宋体"/>
                <w:sz w:val="18"/>
                <w:szCs w:val="18"/>
                <w:lang w:val="en-US" w:eastAsia="zh-CN"/>
              </w:rPr>
              <w:t>4</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Calibri" w:hAnsi="Calibri" w:eastAsia="宋体" w:cs="Times New Roman"/>
                <w:kern w:val="2"/>
                <w:sz w:val="18"/>
                <w:szCs w:val="18"/>
                <w:lang w:val="en-US" w:eastAsia="zh-CN" w:bidi="ar-SA"/>
              </w:rPr>
            </w:pPr>
            <w:r>
              <w:rPr>
                <w:rFonts w:hint="eastAsia"/>
                <w:sz w:val="18"/>
                <w:szCs w:val="18"/>
                <w:lang w:eastAsia="zh-CN"/>
              </w:rPr>
              <w:t>变更企业名称</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18"/>
                <w:szCs w:val="18"/>
                <w:lang w:val="en-US" w:eastAsia="zh-CN" w:bidi="ar-SA"/>
              </w:rPr>
            </w:pPr>
            <w:r>
              <w:rPr>
                <w:rFonts w:hint="eastAsia"/>
                <w:sz w:val="18"/>
                <w:szCs w:val="18"/>
              </w:rPr>
              <w:t>辽溪食药监械经营许20210002号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18"/>
                <w:szCs w:val="18"/>
                <w:lang w:val="en-US" w:eastAsia="zh-CN" w:bidi="ar-SA"/>
              </w:rPr>
            </w:pPr>
            <w:r>
              <w:rPr>
                <w:rFonts w:hint="eastAsia"/>
                <w:sz w:val="18"/>
                <w:szCs w:val="18"/>
              </w:rPr>
              <w:t>辽宁北药家大药房连锁有限公司溪湖东路分店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18"/>
                <w:szCs w:val="18"/>
                <w:shd w:val="clear" w:color="auto" w:fill="FFFFFF"/>
                <w:lang w:val="en-US" w:eastAsia="zh-CN" w:bidi="ar-SA"/>
              </w:rPr>
            </w:pPr>
            <w:r>
              <w:rPr>
                <w:rFonts w:hint="eastAsia"/>
                <w:sz w:val="18"/>
                <w:szCs w:val="18"/>
              </w:rPr>
              <w:t>辽宁省本溪市溪湖区溪湖东路6号门市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 w:val="18"/>
                <w:szCs w:val="18"/>
                <w:lang w:eastAsia="zh-CN"/>
              </w:rPr>
              <w:t>企业名称变更为：辽宁养天和北药家大药房连锁有限公司溪湖东路分店</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Cs w:val="21"/>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Cs w:val="21"/>
                <w:lang w:val="en-US" w:eastAsia="zh-CN"/>
              </w:rPr>
              <w:t>2021.9.15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center"/>
              <w:rPr>
                <w:rFonts w:hint="default" w:ascii="宋体" w:hAnsi="宋体"/>
                <w:sz w:val="18"/>
                <w:szCs w:val="18"/>
                <w:lang w:val="en-US" w:eastAsia="zh-CN"/>
              </w:rPr>
            </w:pPr>
            <w:r>
              <w:rPr>
                <w:rFonts w:hint="eastAsia" w:ascii="宋体" w:hAnsi="宋体"/>
                <w:sz w:val="18"/>
                <w:szCs w:val="18"/>
                <w:lang w:val="en-US" w:eastAsia="zh-CN"/>
              </w:rPr>
              <w:t>5</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Calibri" w:hAnsi="Calibri" w:eastAsia="宋体" w:cs="Times New Roman"/>
                <w:kern w:val="2"/>
                <w:sz w:val="18"/>
                <w:szCs w:val="18"/>
                <w:lang w:val="en-US" w:eastAsia="zh-CN" w:bidi="ar-SA"/>
              </w:rPr>
            </w:pPr>
            <w:r>
              <w:rPr>
                <w:rFonts w:hint="eastAsia"/>
                <w:sz w:val="18"/>
                <w:szCs w:val="18"/>
                <w:lang w:eastAsia="zh-CN"/>
              </w:rPr>
              <w:t>变更企业名称</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18"/>
                <w:szCs w:val="18"/>
                <w:lang w:val="en-US" w:eastAsia="zh-CN" w:bidi="ar-SA"/>
              </w:rPr>
            </w:pPr>
            <w:r>
              <w:rPr>
                <w:rFonts w:hint="eastAsia"/>
                <w:sz w:val="18"/>
                <w:szCs w:val="18"/>
              </w:rPr>
              <w:t>辽溪食药监械经营许20210036号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18"/>
                <w:szCs w:val="18"/>
                <w:lang w:val="en-US" w:eastAsia="zh-CN" w:bidi="ar-SA"/>
              </w:rPr>
            </w:pPr>
            <w:r>
              <w:rPr>
                <w:rFonts w:hint="eastAsia"/>
                <w:sz w:val="18"/>
                <w:szCs w:val="18"/>
              </w:rPr>
              <w:t>辽宁北药家大药房连锁有限公司崔东路分店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18"/>
                <w:szCs w:val="18"/>
                <w:shd w:val="clear" w:color="auto" w:fill="FFFFFF"/>
                <w:lang w:val="en-US" w:eastAsia="zh-CN" w:bidi="ar-SA"/>
              </w:rPr>
            </w:pPr>
            <w:r>
              <w:rPr>
                <w:rFonts w:hint="eastAsia"/>
                <w:sz w:val="18"/>
                <w:szCs w:val="18"/>
              </w:rPr>
              <w:t>辽宁省本溪市平山区崔东路25号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sz w:val="18"/>
                <w:szCs w:val="18"/>
                <w:lang w:eastAsia="zh-CN"/>
              </w:rPr>
              <w:t>企业名称变更为：辽宁养天和北药家大药房连锁有限公司崔东路分店</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Cs w:val="21"/>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Cs w:val="21"/>
                <w:lang w:val="en-US" w:eastAsia="zh-CN"/>
              </w:rPr>
              <w:t>2021.9.15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center"/>
              <w:rPr>
                <w:rFonts w:hint="default" w:ascii="宋体" w:hAnsi="宋体"/>
                <w:sz w:val="18"/>
                <w:szCs w:val="18"/>
                <w:lang w:val="en-US" w:eastAsia="zh-CN"/>
              </w:rPr>
            </w:pPr>
            <w:r>
              <w:rPr>
                <w:rFonts w:hint="eastAsia" w:ascii="宋体" w:hAnsi="宋体"/>
                <w:sz w:val="18"/>
                <w:szCs w:val="18"/>
                <w:lang w:val="en-US" w:eastAsia="zh-CN"/>
              </w:rPr>
              <w:t>6</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Calibri" w:hAnsi="Calibri" w:eastAsia="宋体" w:cs="Times New Roman"/>
                <w:kern w:val="2"/>
                <w:sz w:val="18"/>
                <w:szCs w:val="18"/>
                <w:lang w:val="en-US" w:eastAsia="zh-CN" w:bidi="ar-SA"/>
              </w:rPr>
            </w:pPr>
            <w:r>
              <w:rPr>
                <w:rFonts w:hint="eastAsia"/>
                <w:sz w:val="18"/>
                <w:szCs w:val="18"/>
                <w:lang w:eastAsia="zh-CN"/>
              </w:rPr>
              <w:t>变更企业名称</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18"/>
                <w:szCs w:val="18"/>
                <w:lang w:val="en-US" w:eastAsia="zh-CN" w:bidi="ar-SA"/>
              </w:rPr>
            </w:pPr>
            <w:r>
              <w:rPr>
                <w:rFonts w:hint="eastAsia"/>
                <w:sz w:val="18"/>
                <w:szCs w:val="18"/>
              </w:rPr>
              <w:t>辽溪食药监械经营许20210024号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18"/>
                <w:szCs w:val="18"/>
                <w:lang w:val="en-US" w:eastAsia="zh-CN" w:bidi="ar-SA"/>
              </w:rPr>
            </w:pPr>
            <w:r>
              <w:rPr>
                <w:rFonts w:hint="eastAsia"/>
                <w:sz w:val="18"/>
                <w:szCs w:val="18"/>
              </w:rPr>
              <w:t>辽宁北药家大药房连锁有限公司时珍分店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18"/>
                <w:szCs w:val="18"/>
                <w:shd w:val="clear" w:color="auto" w:fill="FFFFFF"/>
                <w:lang w:val="en-US" w:eastAsia="zh-CN" w:bidi="ar-SA"/>
              </w:rPr>
            </w:pPr>
            <w:r>
              <w:rPr>
                <w:rFonts w:hint="eastAsia"/>
                <w:sz w:val="18"/>
                <w:szCs w:val="18"/>
              </w:rPr>
              <w:t>辽宁省本溪市溪湖区石桥子十中商住楼7号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 w:val="18"/>
                <w:szCs w:val="18"/>
                <w:lang w:eastAsia="zh-CN"/>
              </w:rPr>
              <w:t>企业名称变更为：辽宁养天和北药家大药房连锁有限公司时珍分店</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Cs w:val="21"/>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Cs w:val="21"/>
                <w:lang w:val="en-US" w:eastAsia="zh-CN"/>
              </w:rPr>
              <w:t>2021.9.15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center"/>
              <w:rPr>
                <w:rFonts w:hint="default" w:ascii="宋体" w:hAnsi="宋体"/>
                <w:sz w:val="18"/>
                <w:szCs w:val="18"/>
                <w:lang w:val="en-US" w:eastAsia="zh-CN"/>
              </w:rPr>
            </w:pPr>
            <w:r>
              <w:rPr>
                <w:rFonts w:hint="eastAsia" w:ascii="宋体" w:hAnsi="宋体"/>
                <w:sz w:val="18"/>
                <w:szCs w:val="18"/>
                <w:lang w:val="en-US" w:eastAsia="zh-CN"/>
              </w:rPr>
              <w:t>7</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sz w:val="18"/>
                <w:szCs w:val="18"/>
                <w:lang w:eastAsia="zh-CN"/>
              </w:rPr>
            </w:pPr>
            <w:r>
              <w:rPr>
                <w:rFonts w:hint="eastAsia"/>
                <w:sz w:val="18"/>
                <w:szCs w:val="18"/>
                <w:lang w:eastAsia="zh-CN"/>
              </w:rPr>
              <w:t>变更企业名称</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辽溪食药监械经营许20210035号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sz w:val="18"/>
                <w:szCs w:val="18"/>
              </w:rPr>
            </w:pPr>
            <w:r>
              <w:rPr>
                <w:rFonts w:hint="eastAsia"/>
                <w:sz w:val="18"/>
                <w:szCs w:val="18"/>
              </w:rPr>
              <w:t>辽宁北药家大药房连锁有限公司榆林华苑分店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 w:val="18"/>
                <w:szCs w:val="18"/>
              </w:rPr>
            </w:pPr>
            <w:r>
              <w:rPr>
                <w:rFonts w:hint="eastAsia"/>
                <w:sz w:val="18"/>
                <w:szCs w:val="18"/>
              </w:rPr>
              <w:t>辽宁省本溪市经济技术开发区银石街1-17栋1层7门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 w:val="18"/>
                <w:szCs w:val="18"/>
                <w:lang w:eastAsia="zh-CN"/>
              </w:rPr>
            </w:pPr>
            <w:r>
              <w:rPr>
                <w:rFonts w:hint="eastAsia"/>
                <w:sz w:val="18"/>
                <w:szCs w:val="18"/>
                <w:lang w:eastAsia="zh-CN"/>
              </w:rPr>
              <w:t>企业名称变更为：辽宁养天和北药家大药房连锁有限公司榆林华苑分店</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 w:val="18"/>
                <w:szCs w:val="18"/>
                <w:lang w:eastAsia="zh-CN"/>
              </w:rPr>
            </w:pPr>
            <w:r>
              <w:rPr>
                <w:rFonts w:hint="eastAsia"/>
                <w:szCs w:val="21"/>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 w:val="18"/>
                <w:szCs w:val="18"/>
                <w:lang w:val="en-US" w:eastAsia="zh-CN"/>
              </w:rPr>
            </w:pPr>
            <w:r>
              <w:rPr>
                <w:rFonts w:hint="eastAsia"/>
                <w:szCs w:val="21"/>
                <w:lang w:val="en-US" w:eastAsia="zh-CN"/>
              </w:rPr>
              <w:t>2021.9.15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center"/>
              <w:rPr>
                <w:rFonts w:hint="default" w:ascii="宋体" w:hAnsi="宋体"/>
                <w:sz w:val="18"/>
                <w:szCs w:val="18"/>
                <w:lang w:val="en-US" w:eastAsia="zh-CN"/>
              </w:rPr>
            </w:pPr>
            <w:r>
              <w:rPr>
                <w:rFonts w:hint="eastAsia" w:ascii="宋体" w:hAnsi="宋体"/>
                <w:sz w:val="18"/>
                <w:szCs w:val="18"/>
                <w:lang w:val="en-US" w:eastAsia="zh-CN"/>
              </w:rPr>
              <w:t>8</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sz w:val="18"/>
                <w:szCs w:val="18"/>
                <w:lang w:eastAsia="zh-CN"/>
              </w:rPr>
            </w:pPr>
            <w:r>
              <w:rPr>
                <w:rFonts w:hint="eastAsia"/>
                <w:sz w:val="18"/>
                <w:szCs w:val="18"/>
                <w:lang w:eastAsia="zh-CN"/>
              </w:rPr>
              <w:t>变更住所、经营场所、经营范围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辽溪食药监械经营许20180139号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sz w:val="18"/>
                <w:szCs w:val="18"/>
              </w:rPr>
            </w:pPr>
            <w:r>
              <w:rPr>
                <w:rFonts w:hint="eastAsia"/>
                <w:sz w:val="18"/>
                <w:szCs w:val="18"/>
              </w:rPr>
              <w:t>国药控股国大药房沈阳连锁有限公司本溪迎宾店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 w:val="18"/>
                <w:szCs w:val="18"/>
              </w:rPr>
            </w:pPr>
            <w:r>
              <w:rPr>
                <w:rFonts w:hint="eastAsia"/>
                <w:sz w:val="18"/>
                <w:szCs w:val="18"/>
              </w:rPr>
              <w:t>辽宁省本溪市本溪满族自治县小市镇迎宾小区8#</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 w:val="18"/>
                <w:szCs w:val="18"/>
                <w:lang w:eastAsia="zh-CN"/>
              </w:rPr>
            </w:pPr>
            <w:r>
              <w:rPr>
                <w:rFonts w:hint="eastAsia"/>
                <w:sz w:val="18"/>
                <w:szCs w:val="18"/>
                <w:lang w:eastAsia="zh-CN"/>
              </w:rPr>
              <w:t>住所、经营场所变更为：辽宁省本溪市本溪满族自治县小市镇抗联街54#-1</w:t>
            </w:r>
          </w:p>
          <w:p>
            <w:pPr>
              <w:spacing w:line="0" w:lineRule="atLeast"/>
              <w:jc w:val="center"/>
              <w:rPr>
                <w:rFonts w:hint="eastAsia"/>
                <w:sz w:val="18"/>
                <w:szCs w:val="18"/>
                <w:lang w:eastAsia="zh-CN"/>
              </w:rPr>
            </w:pPr>
            <w:r>
              <w:rPr>
                <w:rFonts w:hint="eastAsia"/>
                <w:sz w:val="18"/>
                <w:szCs w:val="18"/>
                <w:lang w:eastAsia="zh-CN"/>
              </w:rPr>
              <w:t>经营范围变更为：</w:t>
            </w:r>
            <w:r>
              <w:rPr>
                <w:rFonts w:hint="eastAsia" w:ascii="宋体" w:hAnsi="宋体" w:eastAsia="宋体" w:cs="宋体"/>
                <w:b/>
                <w:bCs/>
                <w:i w:val="0"/>
                <w:iCs w:val="0"/>
                <w:caps w:val="0"/>
                <w:color w:val="000000"/>
                <w:spacing w:val="0"/>
                <w:sz w:val="18"/>
                <w:szCs w:val="18"/>
                <w:shd w:val="clear" w:fill="FFFFFF"/>
              </w:rPr>
              <w:t>2002年分类目录：</w:t>
            </w:r>
            <w:r>
              <w:rPr>
                <w:rFonts w:hint="eastAsia" w:ascii="宋体" w:hAnsi="宋体" w:eastAsia="宋体" w:cs="宋体"/>
                <w:i w:val="0"/>
                <w:iCs w:val="0"/>
                <w:caps w:val="0"/>
                <w:color w:val="000000"/>
                <w:spacing w:val="0"/>
                <w:sz w:val="18"/>
                <w:szCs w:val="18"/>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18"/>
                <w:szCs w:val="18"/>
                <w:shd w:val="clear" w:fill="FFFFFF"/>
              </w:rPr>
              <w:br w:type="textWrapping"/>
            </w:r>
            <w:r>
              <w:rPr>
                <w:rFonts w:hint="eastAsia" w:ascii="宋体" w:hAnsi="宋体" w:eastAsia="宋体" w:cs="宋体"/>
                <w:b/>
                <w:bCs/>
                <w:i w:val="0"/>
                <w:iCs w:val="0"/>
                <w:caps w:val="0"/>
                <w:color w:val="000000"/>
                <w:spacing w:val="0"/>
                <w:sz w:val="18"/>
                <w:szCs w:val="18"/>
                <w:shd w:val="clear" w:fill="FFFFFF"/>
              </w:rPr>
              <w:t>2017年分类目录：</w:t>
            </w:r>
            <w:r>
              <w:rPr>
                <w:rFonts w:hint="eastAsia" w:ascii="宋体" w:hAnsi="宋体" w:eastAsia="宋体" w:cs="宋体"/>
                <w:i w:val="0"/>
                <w:iCs w:val="0"/>
                <w:caps w:val="0"/>
                <w:color w:val="000000"/>
                <w:spacing w:val="0"/>
                <w:sz w:val="18"/>
                <w:szCs w:val="18"/>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 w:val="18"/>
                <w:szCs w:val="18"/>
                <w:lang w:eastAsia="zh-CN"/>
              </w:rPr>
            </w:pPr>
            <w:r>
              <w:rPr>
                <w:rFonts w:hint="eastAsia"/>
                <w:szCs w:val="21"/>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 w:val="18"/>
                <w:szCs w:val="18"/>
                <w:lang w:val="en-US" w:eastAsia="zh-CN"/>
              </w:rPr>
            </w:pPr>
            <w:r>
              <w:rPr>
                <w:rFonts w:hint="eastAsia"/>
                <w:szCs w:val="21"/>
                <w:lang w:val="en-US" w:eastAsia="zh-CN"/>
              </w:rPr>
              <w:t>2021.9.26</w:t>
            </w:r>
          </w:p>
        </w:tc>
      </w:tr>
    </w:tbl>
    <w:p>
      <w:pPr>
        <w:rPr>
          <w:rFonts w:ascii="宋体" w:hAnsi="宋体"/>
          <w:b w:val="0"/>
          <w:bCs w:val="0"/>
          <w:sz w:val="44"/>
          <w:szCs w:val="44"/>
        </w:rPr>
      </w:pP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b/>
          <w:bCs/>
          <w:sz w:val="44"/>
          <w:szCs w:val="44"/>
        </w:rPr>
        <w:t xml:space="preserve">  </w:t>
      </w:r>
      <w:r>
        <w:rPr>
          <w:rFonts w:hint="eastAsia" w:ascii="宋体" w:hAnsi="宋体"/>
          <w:b w:val="0"/>
          <w:bCs w:val="0"/>
          <w:sz w:val="44"/>
          <w:szCs w:val="44"/>
        </w:rPr>
        <w:t>(202</w:t>
      </w:r>
      <w:r>
        <w:rPr>
          <w:rFonts w:hint="eastAsia" w:ascii="宋体" w:hAnsi="宋体"/>
          <w:b w:val="0"/>
          <w:bCs w:val="0"/>
          <w:sz w:val="44"/>
          <w:szCs w:val="44"/>
          <w:lang w:val="en-US" w:eastAsia="zh-CN"/>
        </w:rPr>
        <w:t>1</w:t>
      </w:r>
      <w:r>
        <w:rPr>
          <w:rFonts w:hint="eastAsia" w:ascii="宋体" w:hAnsi="宋体"/>
          <w:b w:val="0"/>
          <w:bCs w:val="0"/>
          <w:sz w:val="44"/>
          <w:szCs w:val="44"/>
        </w:rPr>
        <w:t>.</w:t>
      </w:r>
      <w:r>
        <w:rPr>
          <w:rFonts w:hint="eastAsia" w:ascii="宋体" w:hAnsi="宋体"/>
          <w:b w:val="0"/>
          <w:bCs w:val="0"/>
          <w:sz w:val="44"/>
          <w:szCs w:val="44"/>
          <w:lang w:val="en-US" w:eastAsia="zh-CN"/>
        </w:rPr>
        <w:t>9</w:t>
      </w:r>
      <w:r>
        <w:rPr>
          <w:rFonts w:hint="eastAsia" w:ascii="宋体" w:hAnsi="宋体"/>
          <w:b w:val="0"/>
          <w:bCs w:val="0"/>
          <w:sz w:val="44"/>
          <w:szCs w:val="44"/>
        </w:rPr>
        <w:t>.1-20</w:t>
      </w:r>
      <w:r>
        <w:rPr>
          <w:rFonts w:hint="eastAsia" w:ascii="宋体" w:hAnsi="宋体"/>
          <w:b w:val="0"/>
          <w:bCs w:val="0"/>
          <w:sz w:val="44"/>
          <w:szCs w:val="44"/>
          <w:lang w:val="en-US" w:eastAsia="zh-CN"/>
        </w:rPr>
        <w:t>21</w:t>
      </w:r>
      <w:r>
        <w:rPr>
          <w:rFonts w:hint="eastAsia" w:ascii="宋体" w:hAnsi="宋体"/>
          <w:b w:val="0"/>
          <w:bCs w:val="0"/>
          <w:sz w:val="44"/>
          <w:szCs w:val="44"/>
        </w:rPr>
        <w:t>.</w:t>
      </w:r>
      <w:r>
        <w:rPr>
          <w:rFonts w:hint="eastAsia" w:ascii="宋体" w:hAnsi="宋体"/>
          <w:b w:val="0"/>
          <w:bCs w:val="0"/>
          <w:sz w:val="44"/>
          <w:szCs w:val="44"/>
          <w:lang w:val="en-US" w:eastAsia="zh-CN"/>
        </w:rPr>
        <w:t>9</w:t>
      </w:r>
      <w:r>
        <w:rPr>
          <w:rFonts w:hint="eastAsia" w:ascii="宋体" w:hAnsi="宋体"/>
          <w:b w:val="0"/>
          <w:bCs w:val="0"/>
          <w:sz w:val="44"/>
          <w:szCs w:val="44"/>
        </w:rPr>
        <w:t>.</w:t>
      </w:r>
      <w:r>
        <w:rPr>
          <w:rFonts w:hint="eastAsia" w:ascii="宋体" w:hAnsi="宋体"/>
          <w:b w:val="0"/>
          <w:bCs w:val="0"/>
          <w:sz w:val="44"/>
          <w:szCs w:val="44"/>
          <w:lang w:val="en-US" w:eastAsia="zh-CN"/>
        </w:rPr>
        <w:t>30</w:t>
      </w:r>
      <w:r>
        <w:rPr>
          <w:rFonts w:hint="eastAsia" w:ascii="宋体" w:hAnsi="宋体"/>
          <w:b w:val="0"/>
          <w:bCs w:val="0"/>
          <w:sz w:val="44"/>
          <w:szCs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AEE4B23"/>
    <w:rsid w:val="11431F59"/>
    <w:rsid w:val="15AC23BB"/>
    <w:rsid w:val="173330FF"/>
    <w:rsid w:val="23F03B99"/>
    <w:rsid w:val="24CA7247"/>
    <w:rsid w:val="25396D3F"/>
    <w:rsid w:val="2E8349CC"/>
    <w:rsid w:val="3459786E"/>
    <w:rsid w:val="35FE11C2"/>
    <w:rsid w:val="3A245912"/>
    <w:rsid w:val="3AED55B6"/>
    <w:rsid w:val="3C9D6B58"/>
    <w:rsid w:val="3F930BFD"/>
    <w:rsid w:val="467711E1"/>
    <w:rsid w:val="4761416F"/>
    <w:rsid w:val="50767B4E"/>
    <w:rsid w:val="50834B35"/>
    <w:rsid w:val="54545BA4"/>
    <w:rsid w:val="54887F2D"/>
    <w:rsid w:val="54A77184"/>
    <w:rsid w:val="58A35866"/>
    <w:rsid w:val="66894493"/>
    <w:rsid w:val="6B31217B"/>
    <w:rsid w:val="6C7E3841"/>
    <w:rsid w:val="6F4009E9"/>
    <w:rsid w:val="7080287C"/>
    <w:rsid w:val="76BA328B"/>
    <w:rsid w:val="787614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195</Words>
  <Characters>1118</Characters>
  <Lines>9</Lines>
  <Paragraphs>2</Paragraphs>
  <TotalTime>0</TotalTime>
  <ScaleCrop>false</ScaleCrop>
  <LinksUpToDate>false</LinksUpToDate>
  <CharactersWithSpaces>1311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2021-09-28T08:28:41Z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CA3BB2E53C624F40BCA62E4F65B30084</vt:lpwstr>
  </property>
</Properties>
</file>